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9736" w:type="dxa"/>
        <w:tblLayout w:type="fixed"/>
        <w:tblLook w:val="04A0" w:firstRow="1" w:lastRow="0" w:firstColumn="1" w:lastColumn="0" w:noHBand="0" w:noVBand="1"/>
      </w:tblPr>
      <w:tblGrid>
        <w:gridCol w:w="4868"/>
        <w:gridCol w:w="4868"/>
      </w:tblGrid>
      <w:tr w:rsidR="000C2E99" w:rsidTr="000C2E99">
        <w:tc>
          <w:tcPr>
            <w:tcW w:w="9736" w:type="dxa"/>
            <w:gridSpan w:val="2"/>
          </w:tcPr>
          <w:p w:rsidR="000C2E99" w:rsidRPr="00E2180A" w:rsidRDefault="000C2E99" w:rsidP="00FE4D86">
            <w:pPr>
              <w:jc w:val="center"/>
              <w:rPr>
                <w:b/>
                <w:sz w:val="32"/>
                <w:szCs w:val="32"/>
              </w:rPr>
            </w:pPr>
            <w:r w:rsidRPr="00E2180A">
              <w:rPr>
                <w:rFonts w:hint="eastAsia"/>
                <w:b/>
                <w:sz w:val="32"/>
                <w:szCs w:val="32"/>
              </w:rPr>
              <w:t>南投縣隆華國小</w:t>
            </w:r>
            <w:r w:rsidRPr="00E2180A">
              <w:rPr>
                <w:rFonts w:hint="eastAsia"/>
                <w:b/>
                <w:sz w:val="32"/>
                <w:szCs w:val="32"/>
              </w:rPr>
              <w:t>10</w:t>
            </w:r>
            <w:r w:rsidR="00417A02">
              <w:rPr>
                <w:rFonts w:hint="eastAsia"/>
                <w:b/>
                <w:sz w:val="32"/>
                <w:szCs w:val="32"/>
              </w:rPr>
              <w:t>5</w:t>
            </w:r>
            <w:r w:rsidRPr="00E2180A">
              <w:rPr>
                <w:rFonts w:hint="eastAsia"/>
                <w:b/>
                <w:sz w:val="32"/>
                <w:szCs w:val="32"/>
              </w:rPr>
              <w:t>年度</w:t>
            </w:r>
            <w:r w:rsidR="00083E40" w:rsidRPr="00083E40">
              <w:rPr>
                <w:rFonts w:hint="eastAsia"/>
                <w:b/>
                <w:sz w:val="32"/>
                <w:szCs w:val="32"/>
              </w:rPr>
              <w:t>實施家庭教育執行成果</w:t>
            </w:r>
          </w:p>
        </w:tc>
      </w:tr>
      <w:tr w:rsidR="000C2E99" w:rsidTr="000C2E99">
        <w:tc>
          <w:tcPr>
            <w:tcW w:w="9736" w:type="dxa"/>
            <w:gridSpan w:val="2"/>
          </w:tcPr>
          <w:p w:rsidR="000C2E99" w:rsidRPr="00D57C93" w:rsidRDefault="000C2E99" w:rsidP="00913CB0">
            <w:pPr>
              <w:rPr>
                <w:b/>
                <w:sz w:val="28"/>
                <w:szCs w:val="28"/>
              </w:rPr>
            </w:pPr>
            <w:r>
              <w:rPr>
                <w:rFonts w:hint="eastAsia"/>
                <w:b/>
                <w:sz w:val="28"/>
                <w:szCs w:val="28"/>
              </w:rPr>
              <w:t>活動</w:t>
            </w:r>
            <w:r w:rsidRPr="00D57C93">
              <w:rPr>
                <w:rFonts w:hint="eastAsia"/>
                <w:b/>
                <w:sz w:val="28"/>
                <w:szCs w:val="28"/>
              </w:rPr>
              <w:t>時間：</w:t>
            </w:r>
            <w:r>
              <w:rPr>
                <w:rFonts w:hint="eastAsia"/>
                <w:b/>
                <w:sz w:val="28"/>
                <w:szCs w:val="28"/>
              </w:rPr>
              <w:t>10</w:t>
            </w:r>
            <w:r w:rsidR="00417A02">
              <w:rPr>
                <w:rFonts w:hint="eastAsia"/>
                <w:b/>
                <w:sz w:val="28"/>
                <w:szCs w:val="28"/>
              </w:rPr>
              <w:t>5</w:t>
            </w:r>
            <w:r>
              <w:rPr>
                <w:rFonts w:hint="eastAsia"/>
                <w:b/>
                <w:sz w:val="28"/>
                <w:szCs w:val="28"/>
              </w:rPr>
              <w:t>年</w:t>
            </w:r>
            <w:r w:rsidR="00417A02">
              <w:rPr>
                <w:rFonts w:hint="eastAsia"/>
                <w:b/>
                <w:sz w:val="28"/>
                <w:szCs w:val="28"/>
              </w:rPr>
              <w:t>2</w:t>
            </w:r>
            <w:r>
              <w:rPr>
                <w:rFonts w:hint="eastAsia"/>
                <w:b/>
                <w:sz w:val="28"/>
                <w:szCs w:val="28"/>
              </w:rPr>
              <w:t>月</w:t>
            </w:r>
            <w:r w:rsidR="00417A02">
              <w:rPr>
                <w:rFonts w:hint="eastAsia"/>
                <w:b/>
                <w:sz w:val="28"/>
                <w:szCs w:val="28"/>
              </w:rPr>
              <w:t>26</w:t>
            </w:r>
            <w:bookmarkStart w:id="0" w:name="_GoBack"/>
            <w:bookmarkEnd w:id="0"/>
            <w:r>
              <w:rPr>
                <w:rFonts w:hint="eastAsia"/>
                <w:b/>
                <w:sz w:val="28"/>
                <w:szCs w:val="28"/>
              </w:rPr>
              <w:t>日</w:t>
            </w:r>
            <w:r w:rsidRPr="00D57C93">
              <w:rPr>
                <w:rFonts w:hint="eastAsia"/>
                <w:b/>
                <w:sz w:val="28"/>
                <w:szCs w:val="28"/>
              </w:rPr>
              <w:t xml:space="preserve"> </w:t>
            </w:r>
          </w:p>
        </w:tc>
      </w:tr>
      <w:tr w:rsidR="000C2E99" w:rsidTr="000C2E99">
        <w:tc>
          <w:tcPr>
            <w:tcW w:w="9736" w:type="dxa"/>
            <w:gridSpan w:val="2"/>
          </w:tcPr>
          <w:p w:rsidR="007D515B" w:rsidRPr="00D57C93" w:rsidRDefault="000C2E99" w:rsidP="00B94F57">
            <w:pPr>
              <w:rPr>
                <w:b/>
                <w:sz w:val="28"/>
                <w:szCs w:val="28"/>
              </w:rPr>
            </w:pPr>
            <w:r>
              <w:rPr>
                <w:rFonts w:hint="eastAsia"/>
                <w:b/>
                <w:sz w:val="28"/>
                <w:szCs w:val="28"/>
              </w:rPr>
              <w:t>活動名稱：</w:t>
            </w:r>
            <w:r w:rsidRPr="00D57C93">
              <w:rPr>
                <w:rFonts w:hint="eastAsia"/>
                <w:b/>
                <w:sz w:val="28"/>
                <w:szCs w:val="28"/>
              </w:rPr>
              <w:t xml:space="preserve"> </w:t>
            </w:r>
            <w:r w:rsidR="00B94F57">
              <w:rPr>
                <w:rFonts w:hint="eastAsia"/>
                <w:b/>
                <w:sz w:val="28"/>
                <w:szCs w:val="28"/>
              </w:rPr>
              <w:t>說明客家</w:t>
            </w:r>
            <w:r w:rsidR="002F6C1F">
              <w:rPr>
                <w:rFonts w:hint="eastAsia"/>
                <w:b/>
                <w:sz w:val="28"/>
                <w:szCs w:val="28"/>
              </w:rPr>
              <w:t>民俗</w:t>
            </w:r>
            <w:r w:rsidR="00B94F57">
              <w:rPr>
                <w:rFonts w:hint="eastAsia"/>
                <w:b/>
                <w:sz w:val="28"/>
                <w:szCs w:val="28"/>
              </w:rPr>
              <w:t>節</w:t>
            </w:r>
            <w:r w:rsidR="002F6C1F">
              <w:rPr>
                <w:rFonts w:hint="eastAsia"/>
                <w:b/>
                <w:sz w:val="28"/>
                <w:szCs w:val="28"/>
              </w:rPr>
              <w:t>日</w:t>
            </w:r>
            <w:r w:rsidR="00743F1A" w:rsidRPr="00743F1A">
              <w:rPr>
                <w:rFonts w:hint="eastAsia"/>
                <w:b/>
                <w:sz w:val="28"/>
                <w:szCs w:val="28"/>
              </w:rPr>
              <w:t>「</w:t>
            </w:r>
            <w:r w:rsidR="00B94F57">
              <w:rPr>
                <w:rFonts w:hint="eastAsia"/>
                <w:b/>
                <w:sz w:val="28"/>
                <w:szCs w:val="28"/>
              </w:rPr>
              <w:t>天穿日</w:t>
            </w:r>
            <w:r w:rsidR="00743F1A" w:rsidRPr="00743F1A">
              <w:rPr>
                <w:rFonts w:hint="eastAsia"/>
                <w:b/>
                <w:sz w:val="28"/>
                <w:szCs w:val="28"/>
              </w:rPr>
              <w:t>」</w:t>
            </w:r>
          </w:p>
        </w:tc>
      </w:tr>
      <w:tr w:rsidR="000C2E99" w:rsidTr="00653B4D">
        <w:trPr>
          <w:trHeight w:val="1481"/>
        </w:trPr>
        <w:tc>
          <w:tcPr>
            <w:tcW w:w="9736" w:type="dxa"/>
            <w:gridSpan w:val="2"/>
          </w:tcPr>
          <w:p w:rsidR="00E2180A" w:rsidRDefault="000C2E99" w:rsidP="00F56BBD">
            <w:pPr>
              <w:rPr>
                <w:b/>
                <w:sz w:val="28"/>
                <w:szCs w:val="28"/>
              </w:rPr>
            </w:pPr>
            <w:r>
              <w:rPr>
                <w:rFonts w:hint="eastAsia"/>
                <w:b/>
                <w:sz w:val="28"/>
                <w:szCs w:val="28"/>
              </w:rPr>
              <w:t>活動內容：</w:t>
            </w:r>
            <w:r w:rsidR="00743F1A">
              <w:rPr>
                <w:b/>
                <w:sz w:val="28"/>
                <w:szCs w:val="28"/>
              </w:rPr>
              <w:t xml:space="preserve"> </w:t>
            </w:r>
            <w:r w:rsidR="00B94F57">
              <w:rPr>
                <w:rFonts w:hint="eastAsia"/>
                <w:b/>
                <w:sz w:val="28"/>
                <w:szCs w:val="28"/>
              </w:rPr>
              <w:t>本校為客語生活學校，多數學童家中長輩以客語溝通。</w:t>
            </w:r>
            <w:r w:rsidR="00B94F57" w:rsidRPr="00B94F57">
              <w:rPr>
                <w:rFonts w:hint="eastAsia"/>
                <w:b/>
                <w:sz w:val="28"/>
                <w:szCs w:val="28"/>
              </w:rPr>
              <w:t>「天穿日」為客家文化重要</w:t>
            </w:r>
            <w:r w:rsidR="002F6C1F">
              <w:rPr>
                <w:rFonts w:hint="eastAsia"/>
                <w:b/>
                <w:sz w:val="28"/>
                <w:szCs w:val="28"/>
              </w:rPr>
              <w:t>民俗節日，期望學生瞭解天穿</w:t>
            </w:r>
            <w:r w:rsidR="00B94F57" w:rsidRPr="00B94F57">
              <w:rPr>
                <w:rFonts w:hint="eastAsia"/>
                <w:b/>
                <w:sz w:val="28"/>
                <w:szCs w:val="28"/>
              </w:rPr>
              <w:t>日的由來與意義後，能與家人一同共享過節的喜悅。</w:t>
            </w:r>
          </w:p>
        </w:tc>
      </w:tr>
      <w:tr w:rsidR="00CE5479" w:rsidTr="00E236B3">
        <w:tc>
          <w:tcPr>
            <w:tcW w:w="4868" w:type="dxa"/>
            <w:tcBorders>
              <w:top w:val="single" w:sz="4" w:space="0" w:color="auto"/>
              <w:left w:val="single" w:sz="4" w:space="0" w:color="auto"/>
              <w:bottom w:val="single" w:sz="4" w:space="0" w:color="auto"/>
              <w:right w:val="single" w:sz="4" w:space="0" w:color="auto"/>
            </w:tcBorders>
            <w:vAlign w:val="center"/>
          </w:tcPr>
          <w:p w:rsidR="00CE5479" w:rsidRPr="006C6541" w:rsidRDefault="002F6C1F" w:rsidP="00CE5479">
            <w:pPr>
              <w:jc w:val="both"/>
              <w:rPr>
                <w:rFonts w:ascii="標楷體" w:eastAsia="標楷體" w:hAnsi="標楷體"/>
                <w:bCs/>
                <w:sz w:val="32"/>
                <w:szCs w:val="32"/>
              </w:rPr>
            </w:pPr>
            <w:r w:rsidRPr="002F6C1F">
              <w:rPr>
                <w:rFonts w:ascii="標楷體" w:eastAsia="標楷體" w:hAnsi="標楷體"/>
                <w:bCs/>
                <w:noProof/>
                <w:sz w:val="32"/>
                <w:szCs w:val="32"/>
              </w:rPr>
              <w:drawing>
                <wp:inline distT="0" distB="0" distL="0" distR="0">
                  <wp:extent cx="2988000" cy="2242800"/>
                  <wp:effectExtent l="0" t="0" r="3175" b="5715"/>
                  <wp:docPr id="21" name="圖片 21" descr="C:\Users\dolaa_000\Downloads\IMG_43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olaa_000\Downloads\IMG_437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88000" cy="2242800"/>
                          </a:xfrm>
                          <a:prstGeom prst="rect">
                            <a:avLst/>
                          </a:prstGeom>
                          <a:noFill/>
                          <a:ln>
                            <a:noFill/>
                          </a:ln>
                        </pic:spPr>
                      </pic:pic>
                    </a:graphicData>
                  </a:graphic>
                </wp:inline>
              </w:drawing>
            </w:r>
          </w:p>
        </w:tc>
        <w:tc>
          <w:tcPr>
            <w:tcW w:w="4868" w:type="dxa"/>
            <w:tcBorders>
              <w:top w:val="single" w:sz="4" w:space="0" w:color="auto"/>
              <w:left w:val="single" w:sz="4" w:space="0" w:color="auto"/>
              <w:bottom w:val="single" w:sz="4" w:space="0" w:color="auto"/>
              <w:right w:val="single" w:sz="4" w:space="0" w:color="auto"/>
            </w:tcBorders>
            <w:vAlign w:val="center"/>
          </w:tcPr>
          <w:p w:rsidR="00CE5479" w:rsidRPr="006C6541" w:rsidRDefault="00F979C6" w:rsidP="00CE5479">
            <w:pPr>
              <w:jc w:val="both"/>
              <w:rPr>
                <w:rFonts w:ascii="標楷體" w:eastAsia="標楷體" w:hAnsi="標楷體"/>
                <w:bCs/>
                <w:sz w:val="32"/>
                <w:szCs w:val="32"/>
              </w:rPr>
            </w:pPr>
            <w:r w:rsidRPr="00F979C6">
              <w:rPr>
                <w:rFonts w:ascii="標楷體" w:eastAsia="標楷體" w:hAnsi="標楷體"/>
                <w:bCs/>
                <w:noProof/>
                <w:sz w:val="32"/>
                <w:szCs w:val="32"/>
              </w:rPr>
              <w:drawing>
                <wp:inline distT="0" distB="0" distL="0" distR="0">
                  <wp:extent cx="2988000" cy="2242800"/>
                  <wp:effectExtent l="0" t="0" r="3175" b="5715"/>
                  <wp:docPr id="20" name="圖片 20" descr="C:\Users\dolaa_000\Downloads\IMG_4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olaa_000\Downloads\IMG_435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88000" cy="2242800"/>
                          </a:xfrm>
                          <a:prstGeom prst="rect">
                            <a:avLst/>
                          </a:prstGeom>
                          <a:noFill/>
                          <a:ln>
                            <a:noFill/>
                          </a:ln>
                        </pic:spPr>
                      </pic:pic>
                    </a:graphicData>
                  </a:graphic>
                </wp:inline>
              </w:drawing>
            </w:r>
          </w:p>
        </w:tc>
      </w:tr>
      <w:tr w:rsidR="00CE5479" w:rsidRPr="00E22017" w:rsidTr="00CE5479">
        <w:trPr>
          <w:trHeight w:val="528"/>
        </w:trPr>
        <w:tc>
          <w:tcPr>
            <w:tcW w:w="4868" w:type="dxa"/>
            <w:tcBorders>
              <w:top w:val="single" w:sz="4" w:space="0" w:color="auto"/>
              <w:left w:val="single" w:sz="4" w:space="0" w:color="auto"/>
              <w:bottom w:val="single" w:sz="4" w:space="0" w:color="auto"/>
              <w:right w:val="single" w:sz="4" w:space="0" w:color="auto"/>
            </w:tcBorders>
            <w:vAlign w:val="center"/>
          </w:tcPr>
          <w:p w:rsidR="00CE5479" w:rsidRPr="00CE5479" w:rsidRDefault="002F6C1F" w:rsidP="008F13D2">
            <w:pPr>
              <w:spacing w:line="500" w:lineRule="exact"/>
              <w:rPr>
                <w:rFonts w:ascii="標楷體" w:eastAsia="標楷體" w:hAnsi="標楷體"/>
                <w:bCs/>
                <w:sz w:val="28"/>
                <w:szCs w:val="28"/>
              </w:rPr>
            </w:pPr>
            <w:r>
              <w:rPr>
                <w:rFonts w:ascii="標楷體" w:eastAsia="標楷體" w:hAnsi="標楷體" w:hint="eastAsia"/>
                <w:bCs/>
                <w:sz w:val="28"/>
                <w:szCs w:val="28"/>
              </w:rPr>
              <w:t>天穿日亦是全國客家日</w:t>
            </w:r>
            <w:r w:rsidR="008F13D2">
              <w:rPr>
                <w:rFonts w:ascii="標楷體" w:eastAsia="標楷體" w:hAnsi="標楷體" w:hint="eastAsia"/>
                <w:bCs/>
                <w:sz w:val="28"/>
                <w:szCs w:val="28"/>
              </w:rPr>
              <w:t>，各地客家庄會有慶祝活動</w:t>
            </w:r>
          </w:p>
        </w:tc>
        <w:tc>
          <w:tcPr>
            <w:tcW w:w="4868" w:type="dxa"/>
            <w:tcBorders>
              <w:top w:val="single" w:sz="4" w:space="0" w:color="auto"/>
              <w:left w:val="single" w:sz="4" w:space="0" w:color="auto"/>
              <w:bottom w:val="single" w:sz="4" w:space="0" w:color="auto"/>
              <w:right w:val="single" w:sz="4" w:space="0" w:color="auto"/>
            </w:tcBorders>
            <w:vAlign w:val="center"/>
          </w:tcPr>
          <w:p w:rsidR="00CE5479" w:rsidRPr="00CE5479" w:rsidRDefault="00F979C6" w:rsidP="00F979C6">
            <w:pPr>
              <w:spacing w:line="500" w:lineRule="exact"/>
              <w:rPr>
                <w:rFonts w:ascii="標楷體" w:eastAsia="標楷體" w:hAnsi="標楷體"/>
                <w:bCs/>
                <w:sz w:val="28"/>
                <w:szCs w:val="28"/>
              </w:rPr>
            </w:pPr>
            <w:r>
              <w:rPr>
                <w:rFonts w:ascii="標楷體" w:eastAsia="標楷體" w:hAnsi="標楷體" w:hint="eastAsia"/>
                <w:bCs/>
                <w:sz w:val="28"/>
                <w:szCs w:val="28"/>
              </w:rPr>
              <w:t>請學生與家人一同唱客家歌謠歡慶天穿日</w:t>
            </w:r>
          </w:p>
        </w:tc>
      </w:tr>
      <w:tr w:rsidR="00CE5479" w:rsidTr="00E236B3">
        <w:tc>
          <w:tcPr>
            <w:tcW w:w="4868" w:type="dxa"/>
            <w:tcBorders>
              <w:top w:val="single" w:sz="4" w:space="0" w:color="auto"/>
              <w:left w:val="single" w:sz="4" w:space="0" w:color="auto"/>
              <w:bottom w:val="single" w:sz="4" w:space="0" w:color="auto"/>
              <w:right w:val="single" w:sz="4" w:space="0" w:color="auto"/>
            </w:tcBorders>
            <w:vAlign w:val="center"/>
          </w:tcPr>
          <w:p w:rsidR="00CE5479" w:rsidRPr="006C6541" w:rsidRDefault="00F62E21" w:rsidP="00CE5479">
            <w:pPr>
              <w:jc w:val="both"/>
              <w:rPr>
                <w:rFonts w:ascii="標楷體" w:eastAsia="標楷體" w:hAnsi="標楷體"/>
                <w:bCs/>
                <w:sz w:val="32"/>
                <w:szCs w:val="32"/>
              </w:rPr>
            </w:pPr>
            <w:r w:rsidRPr="00F62E21">
              <w:rPr>
                <w:rFonts w:ascii="標楷體" w:eastAsia="標楷體" w:hAnsi="標楷體"/>
                <w:bCs/>
                <w:noProof/>
                <w:sz w:val="32"/>
                <w:szCs w:val="32"/>
              </w:rPr>
              <w:drawing>
                <wp:inline distT="0" distB="0" distL="0" distR="0">
                  <wp:extent cx="2988000" cy="2242800"/>
                  <wp:effectExtent l="0" t="0" r="3175" b="5715"/>
                  <wp:docPr id="17" name="圖片 17" descr="C:\Users\dolaa_000\Downloads\IMG_4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laa_000\Downloads\IMG_434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88000" cy="2242800"/>
                          </a:xfrm>
                          <a:prstGeom prst="rect">
                            <a:avLst/>
                          </a:prstGeom>
                          <a:noFill/>
                          <a:ln>
                            <a:noFill/>
                          </a:ln>
                        </pic:spPr>
                      </pic:pic>
                    </a:graphicData>
                  </a:graphic>
                </wp:inline>
              </w:drawing>
            </w:r>
          </w:p>
        </w:tc>
        <w:tc>
          <w:tcPr>
            <w:tcW w:w="4868" w:type="dxa"/>
            <w:tcBorders>
              <w:top w:val="single" w:sz="4" w:space="0" w:color="auto"/>
              <w:left w:val="single" w:sz="4" w:space="0" w:color="auto"/>
              <w:bottom w:val="single" w:sz="4" w:space="0" w:color="auto"/>
              <w:right w:val="single" w:sz="4" w:space="0" w:color="auto"/>
            </w:tcBorders>
            <w:vAlign w:val="center"/>
          </w:tcPr>
          <w:p w:rsidR="00CE5479" w:rsidRPr="006C6541" w:rsidRDefault="00F62E21" w:rsidP="00CE5479">
            <w:pPr>
              <w:jc w:val="both"/>
              <w:rPr>
                <w:rFonts w:ascii="標楷體" w:eastAsia="標楷體" w:hAnsi="標楷體"/>
                <w:bCs/>
                <w:sz w:val="32"/>
                <w:szCs w:val="32"/>
              </w:rPr>
            </w:pPr>
            <w:r>
              <w:rPr>
                <w:noProof/>
              </w:rPr>
              <w:drawing>
                <wp:inline distT="0" distB="0" distL="0" distR="0">
                  <wp:extent cx="2988000" cy="2242800"/>
                  <wp:effectExtent l="0" t="0" r="3175" b="5715"/>
                  <wp:docPr id="18" name="圖片 18" descr="C:\Users\dolaa_000\AppData\Local\Microsoft\Windows\INetCache\Content.Word\IMG_43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laa_000\AppData\Local\Microsoft\Windows\INetCache\Content.Word\IMG_439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88000" cy="2242800"/>
                          </a:xfrm>
                          <a:prstGeom prst="rect">
                            <a:avLst/>
                          </a:prstGeom>
                          <a:noFill/>
                          <a:ln>
                            <a:noFill/>
                          </a:ln>
                        </pic:spPr>
                      </pic:pic>
                    </a:graphicData>
                  </a:graphic>
                </wp:inline>
              </w:drawing>
            </w:r>
          </w:p>
        </w:tc>
      </w:tr>
      <w:tr w:rsidR="00CE5479" w:rsidRPr="00E22017" w:rsidTr="00F56BBD">
        <w:trPr>
          <w:trHeight w:val="700"/>
        </w:trPr>
        <w:tc>
          <w:tcPr>
            <w:tcW w:w="4868" w:type="dxa"/>
            <w:tcBorders>
              <w:top w:val="single" w:sz="4" w:space="0" w:color="auto"/>
              <w:left w:val="single" w:sz="4" w:space="0" w:color="auto"/>
              <w:bottom w:val="single" w:sz="4" w:space="0" w:color="auto"/>
              <w:right w:val="single" w:sz="4" w:space="0" w:color="auto"/>
            </w:tcBorders>
            <w:vAlign w:val="center"/>
          </w:tcPr>
          <w:p w:rsidR="00CE5479" w:rsidRPr="00CE5479" w:rsidRDefault="00F62E21" w:rsidP="008F13D2">
            <w:pPr>
              <w:rPr>
                <w:rFonts w:ascii="標楷體" w:eastAsia="標楷體" w:hAnsi="標楷體"/>
                <w:bCs/>
                <w:sz w:val="28"/>
                <w:szCs w:val="28"/>
              </w:rPr>
            </w:pPr>
            <w:r>
              <w:rPr>
                <w:rFonts w:ascii="標楷體" w:eastAsia="標楷體" w:hAnsi="標楷體" w:hint="eastAsia"/>
                <w:bCs/>
                <w:sz w:val="28"/>
                <w:szCs w:val="28"/>
              </w:rPr>
              <w:t>播放信義鄉舉辦天穿日的活動新聞，涵養學童愛鄉情懷。</w:t>
            </w:r>
          </w:p>
        </w:tc>
        <w:tc>
          <w:tcPr>
            <w:tcW w:w="4868" w:type="dxa"/>
            <w:tcBorders>
              <w:top w:val="single" w:sz="4" w:space="0" w:color="auto"/>
              <w:left w:val="single" w:sz="4" w:space="0" w:color="auto"/>
              <w:bottom w:val="single" w:sz="4" w:space="0" w:color="auto"/>
              <w:right w:val="single" w:sz="4" w:space="0" w:color="auto"/>
            </w:tcBorders>
            <w:vAlign w:val="center"/>
          </w:tcPr>
          <w:p w:rsidR="00CE5479" w:rsidRPr="00CE5479" w:rsidRDefault="00F62E21" w:rsidP="008F13D2">
            <w:pPr>
              <w:rPr>
                <w:rFonts w:ascii="標楷體" w:eastAsia="標楷體" w:hAnsi="標楷體"/>
                <w:bCs/>
                <w:sz w:val="28"/>
                <w:szCs w:val="28"/>
              </w:rPr>
            </w:pPr>
            <w:r>
              <w:rPr>
                <w:rFonts w:ascii="標楷體" w:eastAsia="標楷體" w:hAnsi="標楷體" w:hint="eastAsia"/>
                <w:bCs/>
                <w:sz w:val="28"/>
                <w:szCs w:val="28"/>
              </w:rPr>
              <w:t>在天穿日工作會做白工，天穿日是與家人一同歡聚的日子</w:t>
            </w:r>
          </w:p>
        </w:tc>
      </w:tr>
    </w:tbl>
    <w:p w:rsidR="006F5831" w:rsidRDefault="006F5831"/>
    <w:p w:rsidR="006F5831" w:rsidRDefault="006F5831"/>
    <w:p w:rsidR="006F5831" w:rsidRPr="006F5831" w:rsidRDefault="006F5831" w:rsidP="006F5831">
      <w:pPr>
        <w:snapToGrid w:val="0"/>
        <w:spacing w:beforeLines="50" w:before="180" w:afterLines="50" w:after="180"/>
        <w:jc w:val="center"/>
        <w:rPr>
          <w:rFonts w:ascii="文鼎古印體" w:eastAsia="文鼎古印體" w:hAnsi="Times New Roman" w:cs="Times New Roman"/>
          <w:sz w:val="52"/>
          <w:szCs w:val="52"/>
        </w:rPr>
      </w:pPr>
      <w:r w:rsidRPr="006F5831">
        <w:rPr>
          <w:rFonts w:ascii="Times New Roman" w:eastAsia="新細明體" w:hAnsi="Times New Roman" w:cs="Times New Roman"/>
          <w:noProof/>
          <w:szCs w:val="24"/>
        </w:rPr>
        <w:drawing>
          <wp:anchor distT="0" distB="0" distL="114300" distR="114300" simplePos="0" relativeHeight="251660288" behindDoc="1" locked="0" layoutInCell="1" allowOverlap="0">
            <wp:simplePos x="0" y="0"/>
            <wp:positionH relativeFrom="column">
              <wp:posOffset>5421630</wp:posOffset>
            </wp:positionH>
            <wp:positionV relativeFrom="paragraph">
              <wp:posOffset>9525</wp:posOffset>
            </wp:positionV>
            <wp:extent cx="1120775" cy="2895600"/>
            <wp:effectExtent l="0" t="0" r="3175" b="0"/>
            <wp:wrapTight wrapText="bothSides">
              <wp:wrapPolygon edited="0">
                <wp:start x="0" y="0"/>
                <wp:lineTo x="0" y="21458"/>
                <wp:lineTo x="21294" y="21458"/>
                <wp:lineTo x="21294" y="0"/>
                <wp:lineTo x="0" y="0"/>
              </wp:wrapPolygon>
            </wp:wrapTight>
            <wp:docPr id="6" name="圖片 6" descr="EDM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M01"/>
                    <pic:cNvPicPr>
                      <a:picLocks noChangeAspect="1" noChangeArrowheads="1"/>
                    </pic:cNvPicPr>
                  </pic:nvPicPr>
                  <pic:blipFill>
                    <a:blip r:embed="rId11" cstate="print">
                      <a:extLst>
                        <a:ext uri="{28A0092B-C50C-407E-A947-70E740481C1C}">
                          <a14:useLocalDpi xmlns:a14="http://schemas.microsoft.com/office/drawing/2010/main" val="0"/>
                        </a:ext>
                      </a:extLst>
                    </a:blip>
                    <a:srcRect l="60675" t="24075"/>
                    <a:stretch>
                      <a:fillRect/>
                    </a:stretch>
                  </pic:blipFill>
                  <pic:spPr bwMode="auto">
                    <a:xfrm>
                      <a:off x="0" y="0"/>
                      <a:ext cx="1120775" cy="2895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5831">
        <w:rPr>
          <w:rFonts w:ascii="文鼎古印體" w:eastAsia="文鼎古印體" w:hAnsi="Times New Roman" w:cs="Times New Roman" w:hint="eastAsia"/>
          <w:sz w:val="52"/>
          <w:szCs w:val="52"/>
        </w:rPr>
        <w:t>正月二十過天穿</w:t>
      </w:r>
    </w:p>
    <w:p w:rsidR="006F5831" w:rsidRPr="006F5831" w:rsidRDefault="006F5831" w:rsidP="006F5831">
      <w:pPr>
        <w:numPr>
          <w:ilvl w:val="0"/>
          <w:numId w:val="1"/>
        </w:numPr>
        <w:snapToGrid w:val="0"/>
        <w:spacing w:beforeLines="50" w:before="180" w:afterLines="50" w:after="180"/>
        <w:rPr>
          <w:rFonts w:ascii="文鼎標楷注音" w:eastAsia="文鼎標楷注音" w:hAnsi="Times New Roman" w:cs="Times New Roman"/>
          <w:b/>
          <w:sz w:val="28"/>
          <w:szCs w:val="28"/>
        </w:rPr>
      </w:pPr>
      <w:r w:rsidRPr="006F5831">
        <w:rPr>
          <w:rFonts w:ascii="文鼎標楷注音" w:eastAsia="文鼎標楷注音" w:hAnsi="Times New Roman" w:cs="Times New Roman" w:hint="eastAsia"/>
          <w:b/>
          <w:sz w:val="28"/>
          <w:szCs w:val="28"/>
        </w:rPr>
        <w:t>女媧補天</w:t>
      </w:r>
    </w:p>
    <w:p w:rsidR="006F5831" w:rsidRPr="006F5831" w:rsidRDefault="006F5831" w:rsidP="006F5831">
      <w:pPr>
        <w:snapToGrid w:val="0"/>
        <w:spacing w:beforeLines="50" w:before="180" w:afterLines="50" w:after="180"/>
        <w:ind w:firstLineChars="200" w:firstLine="720"/>
        <w:rPr>
          <w:rFonts w:ascii="文鼎標楷注音" w:eastAsia="文鼎標楷注音" w:hAnsi="Times New Roman" w:cs="Times New Roman"/>
          <w:szCs w:val="24"/>
        </w:rPr>
      </w:pPr>
      <w:r w:rsidRPr="006F5831">
        <w:rPr>
          <w:rFonts w:ascii="文鼎標楷注音" w:eastAsia="文鼎標楷注音" w:hAnsi="Times New Roman" w:cs="Times New Roman" w:hint="eastAsia"/>
          <w:szCs w:val="24"/>
        </w:rPr>
        <w:t>天穿日的由來，是出自於中國古代神話中「女媧補天」的故事。</w:t>
      </w:r>
      <w:r w:rsidRPr="006F5831">
        <w:rPr>
          <w:rFonts w:ascii="文鼎標楷注音" w:eastAsia="文鼎標楷注音" w:hAnsi="新細明體" w:cs="新細明體" w:hint="eastAsia"/>
          <w:kern w:val="0"/>
          <w:szCs w:val="24"/>
        </w:rPr>
        <w:t>上古時代，水神</w:t>
      </w:r>
      <w:r w:rsidRPr="006F5831">
        <w:rPr>
          <w:rFonts w:ascii="文鼎標楷注音" w:eastAsia="文鼎標楷注音" w:hAnsi="新細明體" w:cs="新細明體" w:hint="eastAsia"/>
          <w:kern w:val="0"/>
          <w:szCs w:val="24"/>
          <w:u w:val="single"/>
        </w:rPr>
        <w:t>共工</w:t>
      </w:r>
      <w:r w:rsidRPr="006F5831">
        <w:rPr>
          <w:rFonts w:ascii="文鼎標楷注音" w:eastAsia="文鼎標楷注音" w:hAnsi="新細明體" w:cs="新細明體" w:hint="eastAsia"/>
          <w:kern w:val="0"/>
          <w:szCs w:val="24"/>
        </w:rPr>
        <w:t>和火神</w:t>
      </w:r>
      <w:r w:rsidRPr="006F5831">
        <w:rPr>
          <w:rFonts w:ascii="文鼎標楷注音" w:eastAsia="文鼎標楷注音" w:hAnsi="新細明體" w:cs="新細明體" w:hint="eastAsia"/>
          <w:kern w:val="0"/>
          <w:szCs w:val="24"/>
          <w:u w:val="single"/>
        </w:rPr>
        <w:t>祝融</w:t>
      </w:r>
      <w:r w:rsidRPr="006F5831">
        <w:rPr>
          <w:rFonts w:ascii="文鼎標楷注音" w:eastAsia="文鼎標楷注音" w:hAnsi="新細明體" w:cs="新細明體" w:hint="eastAsia"/>
          <w:kern w:val="0"/>
          <w:szCs w:val="24"/>
        </w:rPr>
        <w:t>吵架又打架，把天打破了一個大洞</w:t>
      </w:r>
      <w:r w:rsidRPr="006F5831">
        <w:rPr>
          <w:rFonts w:ascii="文鼎標楷注音" w:eastAsia="文鼎標楷注音" w:hAnsi="Times New Roman" w:cs="Times New Roman" w:hint="eastAsia"/>
          <w:szCs w:val="24"/>
        </w:rPr>
        <w:t>，使得天崩地裂，災禍不斷。</w:t>
      </w:r>
      <w:r w:rsidRPr="006F5831">
        <w:rPr>
          <w:rFonts w:ascii="文鼎標楷注音" w:eastAsia="文鼎標楷注音" w:hAnsi="Times New Roman" w:cs="Times New Roman" w:hint="eastAsia"/>
          <w:szCs w:val="24"/>
          <w:u w:val="single"/>
        </w:rPr>
        <w:t>女媧</w:t>
      </w:r>
      <w:r w:rsidRPr="006F5831">
        <w:rPr>
          <w:rFonts w:ascii="文鼎標楷注音" w:eastAsia="文鼎標楷注音" w:hAnsi="Times New Roman" w:cs="Times New Roman" w:hint="eastAsia"/>
          <w:szCs w:val="24"/>
        </w:rPr>
        <w:t>不忍心人類受苦，就煉五色石補天來解救蒼生。後人為了感謝</w:t>
      </w:r>
      <w:r w:rsidRPr="006F5831">
        <w:rPr>
          <w:rFonts w:ascii="文鼎標楷注音" w:eastAsia="文鼎標楷注音" w:hAnsi="新細明體" w:cs="新細明體" w:hint="eastAsia"/>
          <w:kern w:val="0"/>
          <w:szCs w:val="24"/>
        </w:rPr>
        <w:t>女媧的恩德</w:t>
      </w:r>
      <w:r w:rsidRPr="006F5831">
        <w:rPr>
          <w:rFonts w:ascii="文鼎標楷注音" w:eastAsia="文鼎標楷注音" w:hAnsi="Times New Roman" w:cs="Times New Roman" w:hint="eastAsia"/>
          <w:szCs w:val="24"/>
        </w:rPr>
        <w:t>，就</w:t>
      </w:r>
      <w:r w:rsidRPr="006F5831">
        <w:rPr>
          <w:rFonts w:ascii="文鼎標楷注音" w:eastAsia="文鼎標楷注音" w:hAnsi="新細明體" w:cs="新細明體" w:hint="eastAsia"/>
          <w:kern w:val="0"/>
          <w:szCs w:val="24"/>
        </w:rPr>
        <w:t>將</w:t>
      </w:r>
      <w:smartTag w:uri="urn:schemas-microsoft-com:office:smarttags" w:element="chsdate">
        <w:smartTagPr>
          <w:attr w:name="IsROCDate" w:val="False"/>
          <w:attr w:name="IsLunarDate" w:val="True"/>
          <w:attr w:name="Day" w:val="22"/>
          <w:attr w:name="Month" w:val="2"/>
          <w:attr w:name="Year" w:val="2011"/>
        </w:smartTagPr>
        <w:r w:rsidRPr="006F5831">
          <w:rPr>
            <w:rFonts w:ascii="文鼎標楷注音" w:eastAsia="文鼎標楷注音" w:hAnsi="新細明體" w:cs="新細明體" w:hint="eastAsia"/>
            <w:kern w:val="0"/>
            <w:szCs w:val="24"/>
          </w:rPr>
          <w:t>農曆正月二十日</w:t>
        </w:r>
      </w:smartTag>
      <w:r w:rsidRPr="006F5831">
        <w:rPr>
          <w:rFonts w:ascii="文鼎標楷注音" w:eastAsia="文鼎標楷注音" w:hAnsi="新細明體" w:cs="新細明體" w:hint="eastAsia"/>
          <w:kern w:val="0"/>
          <w:szCs w:val="24"/>
        </w:rPr>
        <w:t>，</w:t>
      </w:r>
      <w:r w:rsidRPr="006F5831">
        <w:rPr>
          <w:rFonts w:ascii="文鼎標楷注音" w:eastAsia="文鼎標楷注音" w:hAnsi="新細明體" w:cs="新細明體" w:hint="eastAsia"/>
          <w:kern w:val="0"/>
          <w:szCs w:val="24"/>
          <w:u w:val="single"/>
        </w:rPr>
        <w:t>女媧</w:t>
      </w:r>
      <w:r w:rsidRPr="006F5831">
        <w:rPr>
          <w:rFonts w:ascii="文鼎標楷注音" w:eastAsia="文鼎標楷注音" w:hAnsi="新細明體" w:cs="新細明體" w:hint="eastAsia"/>
          <w:kern w:val="0"/>
          <w:szCs w:val="24"/>
        </w:rPr>
        <w:t>補天這一天，稱為「天穿日」來紀念。</w:t>
      </w:r>
    </w:p>
    <w:p w:rsidR="006F5831" w:rsidRPr="006F5831" w:rsidRDefault="006F5831" w:rsidP="006F5831">
      <w:pPr>
        <w:numPr>
          <w:ilvl w:val="0"/>
          <w:numId w:val="1"/>
        </w:numPr>
        <w:snapToGrid w:val="0"/>
        <w:spacing w:beforeLines="50" w:before="180" w:afterLines="50" w:after="180"/>
        <w:rPr>
          <w:rFonts w:ascii="標楷體" w:eastAsia="標楷體" w:hAnsi="標楷體" w:cs="Times New Roman"/>
          <w:b/>
          <w:sz w:val="28"/>
          <w:szCs w:val="28"/>
        </w:rPr>
      </w:pPr>
      <w:r w:rsidRPr="006F5831">
        <w:rPr>
          <w:rFonts w:ascii="標楷體" w:eastAsia="標楷體" w:hAnsi="標楷體" w:cs="新細明體" w:hint="eastAsia"/>
          <w:b/>
          <w:kern w:val="0"/>
          <w:sz w:val="28"/>
          <w:szCs w:val="28"/>
        </w:rPr>
        <w:t>有做毋做，尞到天穿過</w:t>
      </w:r>
    </w:p>
    <w:p w:rsidR="006F5831" w:rsidRPr="006F5831" w:rsidRDefault="006F5831" w:rsidP="006F5831">
      <w:pPr>
        <w:widowControl/>
        <w:shd w:val="clear" w:color="auto" w:fill="FFFFFF"/>
        <w:snapToGrid w:val="0"/>
        <w:spacing w:beforeLines="50" w:before="180" w:afterLines="50" w:after="180" w:line="300" w:lineRule="atLeast"/>
        <w:ind w:firstLineChars="200" w:firstLine="720"/>
        <w:rPr>
          <w:rFonts w:ascii="文鼎標楷注音" w:eastAsia="文鼎標楷注音" w:hAnsi="Times New Roman" w:cs="Times New Roman"/>
          <w:szCs w:val="24"/>
        </w:rPr>
      </w:pPr>
      <w:r w:rsidRPr="006F5831">
        <w:rPr>
          <w:rFonts w:ascii="文鼎標楷注音" w:eastAsia="文鼎標楷注音" w:hAnsi="新細明體" w:cs="新細明體" w:hint="eastAsia"/>
          <w:kern w:val="0"/>
          <w:szCs w:val="24"/>
        </w:rPr>
        <w:t>客家人認為天穿日這天會「天穿地漏」，男</w:t>
      </w:r>
      <w:r w:rsidRPr="006F5831">
        <w:rPr>
          <w:rFonts w:ascii="文鼎標楷注音破音一" w:eastAsia="文鼎標楷注音破音一" w:hAnsi="新細明體" w:cs="新細明體" w:hint="eastAsia"/>
          <w:kern w:val="0"/>
          <w:szCs w:val="24"/>
        </w:rPr>
        <w:t>不</w:t>
      </w:r>
      <w:r w:rsidRPr="006F5831">
        <w:rPr>
          <w:rFonts w:ascii="文鼎標楷注音" w:eastAsia="文鼎標楷注音" w:hAnsi="新細明體" w:cs="新細明體" w:hint="eastAsia"/>
          <w:kern w:val="0"/>
          <w:szCs w:val="24"/>
        </w:rPr>
        <w:t>耕田，怕鋤地會使大地漏水；女</w:t>
      </w:r>
      <w:r w:rsidRPr="006F5831">
        <w:rPr>
          <w:rFonts w:ascii="文鼎標楷注音破音一" w:eastAsia="文鼎標楷注音破音一" w:hAnsi="新細明體" w:cs="新細明體" w:hint="eastAsia"/>
          <w:kern w:val="0"/>
          <w:szCs w:val="24"/>
        </w:rPr>
        <w:t>不</w:t>
      </w:r>
      <w:r w:rsidRPr="006F5831">
        <w:rPr>
          <w:rFonts w:ascii="文鼎標楷注音" w:eastAsia="文鼎標楷注音" w:hAnsi="新細明體" w:cs="新細明體" w:hint="eastAsia"/>
          <w:kern w:val="0"/>
          <w:szCs w:val="24"/>
        </w:rPr>
        <w:t>織衣，是怕穿針刺破天堂，就算做工，賺的錢也會漏光。因此在天穿日這天，大家都得放下工作，從事唱山歌等休閒活動。</w:t>
      </w:r>
      <w:r w:rsidRPr="006F5831">
        <w:rPr>
          <w:rFonts w:ascii="文鼎標楷注音" w:eastAsia="文鼎標楷注音" w:hAnsi="Times New Roman" w:cs="Times New Roman" w:hint="eastAsia"/>
          <w:szCs w:val="24"/>
        </w:rPr>
        <w:t>一般過完元宵節就算過完農曆年了，但在農業社會的客家人來說，</w:t>
      </w:r>
      <w:r w:rsidRPr="006F5831">
        <w:rPr>
          <w:rFonts w:ascii="細明體" w:eastAsia="細明體" w:hAnsi="細明體" w:cs="新細明體" w:hint="eastAsia"/>
          <w:kern w:val="0"/>
          <w:szCs w:val="24"/>
        </w:rPr>
        <w:t>「有做無做，尞到天穿過，有賺無賺，總愛尞天穿」</w:t>
      </w:r>
      <w:r w:rsidRPr="006F5831">
        <w:rPr>
          <w:rFonts w:ascii="文鼎標楷注音" w:eastAsia="文鼎標楷注音" w:hAnsi="新細明體" w:cs="新細明體" w:hint="eastAsia"/>
          <w:kern w:val="0"/>
          <w:szCs w:val="24"/>
        </w:rPr>
        <w:t>，</w:t>
      </w:r>
      <w:r w:rsidRPr="006F5831">
        <w:rPr>
          <w:rFonts w:ascii="文鼎標楷注音" w:eastAsia="文鼎標楷注音" w:hAnsi="Times New Roman" w:cs="Times New Roman" w:hint="eastAsia"/>
          <w:szCs w:val="24"/>
        </w:rPr>
        <w:t>過完了天穿日，才開始收拾心情</w:t>
      </w:r>
      <w:r w:rsidRPr="006F5831">
        <w:rPr>
          <w:rFonts w:ascii="文鼎標楷注音破音一" w:eastAsia="文鼎標楷注音破音一" w:hAnsi="Times New Roman" w:cs="Times New Roman" w:hint="eastAsia"/>
          <w:szCs w:val="24"/>
        </w:rPr>
        <w:t>種</w:t>
      </w:r>
      <w:r w:rsidRPr="006F5831">
        <w:rPr>
          <w:rFonts w:ascii="文鼎標楷注音" w:eastAsia="文鼎標楷注音" w:hAnsi="Times New Roman" w:cs="Times New Roman" w:hint="eastAsia"/>
          <w:szCs w:val="24"/>
        </w:rPr>
        <w:t>田插秧，展開</w:t>
      </w:r>
      <w:r w:rsidRPr="006F5831">
        <w:rPr>
          <w:rFonts w:ascii="文鼎標楷注音破音二" w:eastAsia="文鼎標楷注音破音二" w:hAnsi="Times New Roman" w:cs="Times New Roman" w:hint="eastAsia"/>
          <w:szCs w:val="24"/>
        </w:rPr>
        <w:t>一</w:t>
      </w:r>
      <w:r w:rsidRPr="006F5831">
        <w:rPr>
          <w:rFonts w:ascii="文鼎標楷注音" w:eastAsia="文鼎標楷注音" w:hAnsi="Times New Roman" w:cs="Times New Roman" w:hint="eastAsia"/>
          <w:szCs w:val="24"/>
        </w:rPr>
        <w:t>年的農忙。</w:t>
      </w:r>
    </w:p>
    <w:p w:rsidR="006F5831" w:rsidRPr="006F5831" w:rsidRDefault="006F5831" w:rsidP="006F5831">
      <w:pPr>
        <w:numPr>
          <w:ilvl w:val="0"/>
          <w:numId w:val="1"/>
        </w:numPr>
        <w:snapToGrid w:val="0"/>
        <w:spacing w:beforeLines="50" w:before="180" w:afterLines="50" w:after="180"/>
        <w:rPr>
          <w:rFonts w:ascii="文鼎標楷注音" w:eastAsia="文鼎標楷注音" w:hAnsi="Times New Roman" w:cs="Times New Roman"/>
          <w:b/>
          <w:sz w:val="28"/>
          <w:szCs w:val="28"/>
        </w:rPr>
      </w:pPr>
      <w:r w:rsidRPr="006F5831">
        <w:rPr>
          <w:rFonts w:ascii="文鼎標楷注音" w:eastAsia="文鼎標楷注音" w:hAnsi="Times New Roman" w:cs="Times New Roman" w:hint="eastAsia"/>
          <w:b/>
          <w:sz w:val="28"/>
          <w:szCs w:val="28"/>
        </w:rPr>
        <w:t>煎甜粄，補天穿</w:t>
      </w:r>
    </w:p>
    <w:p w:rsidR="006F5831" w:rsidRPr="006F5831" w:rsidRDefault="006F5831" w:rsidP="006F5831">
      <w:pPr>
        <w:widowControl/>
        <w:shd w:val="clear" w:color="auto" w:fill="FFFFFF"/>
        <w:snapToGrid w:val="0"/>
        <w:spacing w:beforeLines="50" w:before="180" w:afterLines="50" w:after="180" w:line="300" w:lineRule="atLeast"/>
        <w:ind w:firstLineChars="200" w:firstLine="720"/>
        <w:rPr>
          <w:rFonts w:ascii="文鼎標楷注音" w:eastAsia="文鼎標楷注音" w:hAnsi="新細明體" w:cs="新細明體"/>
          <w:kern w:val="0"/>
          <w:szCs w:val="24"/>
        </w:rPr>
      </w:pPr>
      <w:r w:rsidRPr="006F5831">
        <w:rPr>
          <w:rFonts w:ascii="文鼎標楷注音" w:eastAsia="文鼎標楷注音" w:hAnsi="新細明體" w:cs="新細明體" w:hint="eastAsia"/>
          <w:kern w:val="0"/>
          <w:szCs w:val="24"/>
        </w:rPr>
        <w:t>每逢天穿日，客家人都會把過年所做的甜粄留</w:t>
      </w:r>
      <w:r w:rsidRPr="006F5831">
        <w:rPr>
          <w:rFonts w:ascii="文鼎標楷注音破音一" w:eastAsia="文鼎標楷注音破音一" w:hAnsi="新細明體" w:cs="新細明體" w:hint="eastAsia"/>
          <w:kern w:val="0"/>
          <w:szCs w:val="24"/>
        </w:rPr>
        <w:t>一</w:t>
      </w:r>
      <w:r w:rsidRPr="006F5831">
        <w:rPr>
          <w:rFonts w:ascii="文鼎標楷注音" w:eastAsia="文鼎標楷注音" w:hAnsi="新細明體" w:cs="新細明體" w:hint="eastAsia"/>
          <w:kern w:val="0"/>
          <w:szCs w:val="24"/>
        </w:rPr>
        <w:t>塊到天穿日，煎過後來祭拜，因為煎炸過的甜粄，黏黏的，象徵女媧補天的五色石把天空補起來。或者是把甜粄作成小圓球狀，油炸後稱為</w:t>
      </w:r>
      <w:r w:rsidRPr="006F5831">
        <w:rPr>
          <w:rFonts w:ascii="細明體" w:eastAsia="細明體" w:hAnsi="細明體" w:cs="新細明體" w:hint="eastAsia"/>
          <w:kern w:val="0"/>
          <w:szCs w:val="24"/>
        </w:rPr>
        <w:t>「油堆子」</w:t>
      </w:r>
      <w:r w:rsidRPr="006F5831">
        <w:rPr>
          <w:rFonts w:ascii="文鼎標楷注音" w:eastAsia="文鼎標楷注音" w:hAnsi="新細明體" w:cs="新細明體" w:hint="eastAsia"/>
          <w:kern w:val="0"/>
          <w:szCs w:val="24"/>
        </w:rPr>
        <w:t>或</w:t>
      </w:r>
      <w:r w:rsidRPr="006F5831">
        <w:rPr>
          <w:rFonts w:ascii="細明體" w:eastAsia="細明體" w:hAnsi="細明體" w:cs="新細明體" w:hint="eastAsia"/>
          <w:kern w:val="0"/>
          <w:szCs w:val="24"/>
        </w:rPr>
        <w:t>「油錐子」</w:t>
      </w:r>
      <w:r w:rsidRPr="006F5831">
        <w:rPr>
          <w:rFonts w:ascii="文鼎標楷注音" w:eastAsia="文鼎標楷注音" w:hAnsi="新細明體" w:cs="新細明體" w:hint="eastAsia"/>
          <w:kern w:val="0"/>
          <w:szCs w:val="24"/>
        </w:rPr>
        <w:t>，在上面插上針線，拿來祭拜，稱做「補天穿」。</w:t>
      </w:r>
    </w:p>
    <w:p w:rsidR="006F5831" w:rsidRPr="006F5831" w:rsidRDefault="006F5831" w:rsidP="006F5831">
      <w:pPr>
        <w:widowControl/>
        <w:shd w:val="clear" w:color="auto" w:fill="FFFFFF"/>
        <w:snapToGrid w:val="0"/>
        <w:spacing w:beforeLines="50" w:before="180" w:afterLines="50" w:after="180" w:line="300" w:lineRule="atLeast"/>
        <w:ind w:firstLineChars="200" w:firstLine="480"/>
        <w:rPr>
          <w:rFonts w:ascii="文鼎標楷注音" w:eastAsia="文鼎標楷注音" w:hAnsi="細明體" w:cs="細明體"/>
          <w:szCs w:val="24"/>
        </w:rPr>
      </w:pPr>
      <w:r w:rsidRPr="006F5831">
        <w:rPr>
          <w:rFonts w:ascii="Times New Roman" w:eastAsia="新細明體" w:hAnsi="Times New Roman" w:cs="Times New Roman"/>
          <w:noProof/>
          <w:szCs w:val="24"/>
        </w:rPr>
        <w:drawing>
          <wp:anchor distT="0" distB="0" distL="114300" distR="114300" simplePos="0" relativeHeight="251659264" behindDoc="1" locked="0" layoutInCell="1" allowOverlap="1">
            <wp:simplePos x="0" y="0"/>
            <wp:positionH relativeFrom="column">
              <wp:posOffset>0</wp:posOffset>
            </wp:positionH>
            <wp:positionV relativeFrom="paragraph">
              <wp:posOffset>12700</wp:posOffset>
            </wp:positionV>
            <wp:extent cx="1334770" cy="1445895"/>
            <wp:effectExtent l="0" t="0" r="0" b="1905"/>
            <wp:wrapTight wrapText="bothSides">
              <wp:wrapPolygon edited="0">
                <wp:start x="0" y="0"/>
                <wp:lineTo x="0" y="21344"/>
                <wp:lineTo x="21271" y="21344"/>
                <wp:lineTo x="21271" y="0"/>
                <wp:lineTo x="0" y="0"/>
              </wp:wrapPolygon>
            </wp:wrapTight>
            <wp:docPr id="5" name="圖片 5" descr="EDM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M01"/>
                    <pic:cNvPicPr>
                      <a:picLocks noChangeAspect="1" noChangeArrowheads="1"/>
                    </pic:cNvPicPr>
                  </pic:nvPicPr>
                  <pic:blipFill>
                    <a:blip r:embed="rId12">
                      <a:extLst>
                        <a:ext uri="{28A0092B-C50C-407E-A947-70E740481C1C}">
                          <a14:useLocalDpi xmlns:a14="http://schemas.microsoft.com/office/drawing/2010/main" val="0"/>
                        </a:ext>
                      </a:extLst>
                    </a:blip>
                    <a:srcRect r="76199" b="80768"/>
                    <a:stretch>
                      <a:fillRect/>
                    </a:stretch>
                  </pic:blipFill>
                  <pic:spPr bwMode="auto">
                    <a:xfrm>
                      <a:off x="0" y="0"/>
                      <a:ext cx="1334770" cy="1445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5831">
        <w:rPr>
          <w:rFonts w:ascii="文鼎標楷注音" w:eastAsia="文鼎標楷注音" w:hAnsi="新細明體" w:cs="新細明體" w:hint="eastAsia"/>
          <w:kern w:val="0"/>
          <w:szCs w:val="24"/>
        </w:rPr>
        <w:t>「天穿日」除了代表客家族群對大地萬物的感恩、惜福，也是重視環保、重視女性與休養生息，是最具客家文化特色的民俗節日。政府已明令公告每年的農曆正月二十「天穿日」為全國客家日，到時全國客地的客家庄都會有熱鬧的慶祝活動。今年</w:t>
      </w:r>
      <w:r w:rsidRPr="006F5831">
        <w:rPr>
          <w:rFonts w:ascii="文鼎標楷注音" w:eastAsia="文鼎標楷注音" w:hAnsi="Times New Roman" w:cs="Times New Roman" w:hint="eastAsia"/>
          <w:b/>
          <w:szCs w:val="24"/>
        </w:rPr>
        <w:t>南投縣精彩100『客庄樂活 減碳環保』客家天穿日系列活動</w:t>
      </w:r>
      <w:r w:rsidRPr="006F5831">
        <w:rPr>
          <w:rFonts w:ascii="文鼎標楷注音" w:eastAsia="文鼎標楷注音" w:hAnsi="Times New Roman" w:cs="Times New Roman" w:hint="eastAsia"/>
          <w:szCs w:val="24"/>
        </w:rPr>
        <w:t>，</w:t>
      </w:r>
      <w:r w:rsidRPr="006F5831">
        <w:rPr>
          <w:rFonts w:ascii="文鼎標楷注音" w:eastAsia="文鼎標楷注音" w:hAnsi="細明體" w:cs="細明體" w:hint="eastAsia"/>
          <w:szCs w:val="24"/>
        </w:rPr>
        <w:t>就在長流奉天宮舉辦喔！</w:t>
      </w:r>
    </w:p>
    <w:p w:rsidR="006F5831" w:rsidRPr="006F5831" w:rsidRDefault="006F5831" w:rsidP="006F5831">
      <w:pPr>
        <w:widowControl/>
        <w:shd w:val="clear" w:color="auto" w:fill="FFFFFF"/>
        <w:snapToGrid w:val="0"/>
        <w:spacing w:beforeLines="50" w:before="180" w:afterLines="50" w:after="180" w:line="300" w:lineRule="atLeast"/>
        <w:ind w:firstLineChars="200" w:firstLine="480"/>
        <w:rPr>
          <w:rFonts w:ascii="文鼎標楷注音" w:eastAsia="文鼎標楷注音" w:hAnsi="細明體" w:cs="細明體"/>
          <w:sz w:val="28"/>
          <w:szCs w:val="28"/>
        </w:rPr>
      </w:pPr>
      <w:r w:rsidRPr="006F5831">
        <w:rPr>
          <w:rFonts w:ascii="Times New Roman" w:eastAsia="新細明體" w:hAnsi="Times New Roman" w:cs="Times New Roman"/>
          <w:noProof/>
          <w:szCs w:val="24"/>
        </w:rPr>
        <w:drawing>
          <wp:anchor distT="0" distB="0" distL="114300" distR="114300" simplePos="0" relativeHeight="251661312" behindDoc="0" locked="0" layoutInCell="1" allowOverlap="1">
            <wp:simplePos x="0" y="0"/>
            <wp:positionH relativeFrom="column">
              <wp:posOffset>4686300</wp:posOffset>
            </wp:positionH>
            <wp:positionV relativeFrom="paragraph">
              <wp:posOffset>549910</wp:posOffset>
            </wp:positionV>
            <wp:extent cx="1828800" cy="1219200"/>
            <wp:effectExtent l="0" t="0" r="0" b="0"/>
            <wp:wrapSquare wrapText="bothSides"/>
            <wp:docPr id="4" name="圖片 4" descr="%E5%A4%A9%E7%A9%BF%E6%97%A5broch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5%A4%A9%E7%A9%BF%E6%97%A5brochure"/>
                    <pic:cNvPicPr>
                      <a:picLocks noChangeAspect="1" noChangeArrowheads="1"/>
                    </pic:cNvPicPr>
                  </pic:nvPicPr>
                  <pic:blipFill>
                    <a:blip r:embed="rId13">
                      <a:extLst>
                        <a:ext uri="{28A0092B-C50C-407E-A947-70E740481C1C}">
                          <a14:useLocalDpi xmlns:a14="http://schemas.microsoft.com/office/drawing/2010/main" val="0"/>
                        </a:ext>
                      </a:extLst>
                    </a:blip>
                    <a:srcRect l="4805" t="71640" r="50995"/>
                    <a:stretch>
                      <a:fillRect/>
                    </a:stretch>
                  </pic:blipFill>
                  <pic:spPr bwMode="auto">
                    <a:xfrm>
                      <a:off x="0" y="0"/>
                      <a:ext cx="1828800"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5831">
        <w:rPr>
          <w:rFonts w:ascii="文鼎標楷注音" w:eastAsia="文鼎標楷注音" w:hAnsi="細明體" w:cs="細明體" w:hint="eastAsia"/>
          <w:sz w:val="28"/>
          <w:szCs w:val="28"/>
        </w:rPr>
        <w:t>小朋友，你們家有過「天穿日」嗎？知道天穿日的由來跟習俗嗎？請你回答以下的問題。</w:t>
      </w:r>
    </w:p>
    <w:p w:rsidR="006F5831" w:rsidRPr="006F5831" w:rsidRDefault="006F5831" w:rsidP="006F5831">
      <w:pPr>
        <w:widowControl/>
        <w:numPr>
          <w:ilvl w:val="0"/>
          <w:numId w:val="1"/>
        </w:numPr>
        <w:shd w:val="clear" w:color="auto" w:fill="FFFFFF"/>
        <w:snapToGrid w:val="0"/>
        <w:spacing w:beforeLines="50" w:before="180" w:afterLines="50" w:after="180" w:line="300" w:lineRule="atLeast"/>
        <w:rPr>
          <w:rFonts w:ascii="文鼎標楷注音" w:eastAsia="文鼎標楷注音" w:hAnsi="細明體" w:cs="細明體"/>
          <w:sz w:val="28"/>
          <w:szCs w:val="28"/>
        </w:rPr>
      </w:pPr>
      <w:r w:rsidRPr="006F5831">
        <w:rPr>
          <w:rFonts w:ascii="文鼎標楷注音" w:eastAsia="文鼎標楷注音" w:hAnsi="細明體" w:cs="細明體" w:hint="eastAsia"/>
          <w:sz w:val="28"/>
          <w:szCs w:val="28"/>
        </w:rPr>
        <w:t>天穿日是哪</w:t>
      </w:r>
      <w:r w:rsidRPr="006F5831">
        <w:rPr>
          <w:rFonts w:ascii="文鼎標楷注音破音二" w:eastAsia="文鼎標楷注音破音二" w:hAnsi="細明體" w:cs="細明體" w:hint="eastAsia"/>
          <w:sz w:val="28"/>
          <w:szCs w:val="28"/>
        </w:rPr>
        <w:t>一</w:t>
      </w:r>
      <w:r w:rsidRPr="006F5831">
        <w:rPr>
          <w:rFonts w:ascii="文鼎標楷注音" w:eastAsia="文鼎標楷注音" w:hAnsi="細明體" w:cs="細明體" w:hint="eastAsia"/>
          <w:sz w:val="28"/>
          <w:szCs w:val="28"/>
        </w:rPr>
        <w:t>天？</w:t>
      </w:r>
    </w:p>
    <w:p w:rsidR="006F5831" w:rsidRDefault="006F5831" w:rsidP="006F5831">
      <w:pPr>
        <w:widowControl/>
        <w:shd w:val="clear" w:color="auto" w:fill="FFFFFF"/>
        <w:snapToGrid w:val="0"/>
        <w:spacing w:beforeLines="50" w:before="180" w:afterLines="50" w:after="180" w:line="300" w:lineRule="atLeast"/>
        <w:rPr>
          <w:rFonts w:ascii="文鼎標楷注音" w:eastAsia="文鼎標楷注音" w:hAnsi="細明體" w:cs="細明體"/>
          <w:sz w:val="28"/>
          <w:szCs w:val="28"/>
        </w:rPr>
      </w:pPr>
    </w:p>
    <w:p w:rsidR="006F5831" w:rsidRPr="006F5831" w:rsidRDefault="006F5831" w:rsidP="006F5831">
      <w:pPr>
        <w:widowControl/>
        <w:shd w:val="clear" w:color="auto" w:fill="FFFFFF"/>
        <w:snapToGrid w:val="0"/>
        <w:spacing w:beforeLines="50" w:before="180" w:afterLines="50" w:after="180" w:line="300" w:lineRule="atLeast"/>
        <w:rPr>
          <w:rFonts w:ascii="文鼎標楷注音" w:eastAsia="文鼎標楷注音" w:hAnsi="細明體" w:cs="細明體"/>
          <w:sz w:val="28"/>
          <w:szCs w:val="28"/>
        </w:rPr>
      </w:pPr>
    </w:p>
    <w:p w:rsidR="006F5831" w:rsidRPr="006F5831" w:rsidRDefault="006F5831" w:rsidP="006F5831">
      <w:pPr>
        <w:widowControl/>
        <w:numPr>
          <w:ilvl w:val="0"/>
          <w:numId w:val="1"/>
        </w:numPr>
        <w:shd w:val="clear" w:color="auto" w:fill="FFFFFF"/>
        <w:snapToGrid w:val="0"/>
        <w:spacing w:beforeLines="50" w:before="180" w:afterLines="50" w:after="180" w:line="300" w:lineRule="atLeast"/>
        <w:rPr>
          <w:rFonts w:ascii="文鼎標楷注音" w:eastAsia="文鼎標楷注音" w:hAnsi="細明體" w:cs="細明體"/>
          <w:sz w:val="28"/>
          <w:szCs w:val="28"/>
        </w:rPr>
      </w:pPr>
      <w:r w:rsidRPr="006F5831">
        <w:rPr>
          <w:rFonts w:ascii="文鼎標楷注音" w:eastAsia="文鼎標楷注音" w:hAnsi="細明體" w:cs="細明體" w:hint="eastAsia"/>
          <w:sz w:val="28"/>
          <w:szCs w:val="28"/>
        </w:rPr>
        <w:t>天穿日是跟哪個神話故事有關呢？</w:t>
      </w:r>
    </w:p>
    <w:p w:rsidR="006F5831" w:rsidRDefault="006F5831" w:rsidP="006F5831">
      <w:pPr>
        <w:widowControl/>
        <w:shd w:val="clear" w:color="auto" w:fill="FFFFFF"/>
        <w:snapToGrid w:val="0"/>
        <w:spacing w:beforeLines="50" w:before="180" w:afterLines="50" w:after="180" w:line="300" w:lineRule="atLeast"/>
        <w:rPr>
          <w:rFonts w:ascii="文鼎標楷注音" w:eastAsia="文鼎標楷注音" w:hAnsi="細明體" w:cs="細明體"/>
          <w:sz w:val="28"/>
          <w:szCs w:val="28"/>
        </w:rPr>
      </w:pPr>
    </w:p>
    <w:p w:rsidR="006F5831" w:rsidRPr="006F5831" w:rsidRDefault="006F5831" w:rsidP="006F5831">
      <w:pPr>
        <w:widowControl/>
        <w:shd w:val="clear" w:color="auto" w:fill="FFFFFF"/>
        <w:snapToGrid w:val="0"/>
        <w:spacing w:beforeLines="50" w:before="180" w:afterLines="50" w:after="180" w:line="300" w:lineRule="atLeast"/>
        <w:rPr>
          <w:rFonts w:ascii="文鼎標楷注音" w:eastAsia="文鼎標楷注音" w:hAnsi="細明體" w:cs="細明體"/>
          <w:sz w:val="28"/>
          <w:szCs w:val="28"/>
        </w:rPr>
      </w:pPr>
    </w:p>
    <w:p w:rsidR="006F5831" w:rsidRPr="006F5831" w:rsidRDefault="006F5831" w:rsidP="006F5831">
      <w:pPr>
        <w:widowControl/>
        <w:numPr>
          <w:ilvl w:val="0"/>
          <w:numId w:val="1"/>
        </w:numPr>
        <w:shd w:val="clear" w:color="auto" w:fill="FFFFFF"/>
        <w:snapToGrid w:val="0"/>
        <w:spacing w:beforeLines="50" w:before="180" w:afterLines="50" w:after="180" w:line="300" w:lineRule="atLeast"/>
        <w:rPr>
          <w:rFonts w:ascii="文鼎標楷注音" w:eastAsia="文鼎標楷注音" w:hAnsi="細明體" w:cs="細明體"/>
          <w:sz w:val="28"/>
          <w:szCs w:val="28"/>
        </w:rPr>
      </w:pPr>
      <w:r w:rsidRPr="006F5831">
        <w:rPr>
          <w:rFonts w:ascii="文鼎標楷注音" w:eastAsia="文鼎標楷注音" w:hAnsi="細明體" w:cs="細明體" w:hint="eastAsia"/>
          <w:sz w:val="28"/>
          <w:szCs w:val="28"/>
        </w:rPr>
        <w:t>天穿日</w:t>
      </w:r>
      <w:r w:rsidRPr="006F5831">
        <w:rPr>
          <w:rFonts w:ascii="文鼎標楷注音破音一" w:eastAsia="文鼎標楷注音破音一" w:hAnsi="細明體" w:cs="細明體" w:hint="eastAsia"/>
          <w:sz w:val="28"/>
          <w:szCs w:val="28"/>
        </w:rPr>
        <w:t>那</w:t>
      </w:r>
      <w:r w:rsidRPr="006F5831">
        <w:rPr>
          <w:rFonts w:ascii="文鼎標楷注音" w:eastAsia="文鼎標楷注音" w:hAnsi="細明體" w:cs="細明體" w:hint="eastAsia"/>
          <w:sz w:val="28"/>
          <w:szCs w:val="28"/>
        </w:rPr>
        <w:t>天，要做哪些事呢？</w:t>
      </w:r>
    </w:p>
    <w:p w:rsidR="006F5831" w:rsidRDefault="006F5831" w:rsidP="006F5831">
      <w:pPr>
        <w:widowControl/>
        <w:shd w:val="clear" w:color="auto" w:fill="FFFFFF"/>
        <w:snapToGrid w:val="0"/>
        <w:spacing w:beforeLines="50" w:before="180" w:afterLines="50" w:after="180" w:line="300" w:lineRule="atLeast"/>
        <w:rPr>
          <w:rFonts w:ascii="文鼎標楷注音" w:eastAsia="文鼎標楷注音" w:hAnsi="細明體" w:cs="細明體"/>
          <w:sz w:val="28"/>
          <w:szCs w:val="28"/>
        </w:rPr>
      </w:pPr>
    </w:p>
    <w:p w:rsidR="006F5831" w:rsidRPr="006F5831" w:rsidRDefault="006F5831" w:rsidP="006F5831">
      <w:pPr>
        <w:widowControl/>
        <w:shd w:val="clear" w:color="auto" w:fill="FFFFFF"/>
        <w:snapToGrid w:val="0"/>
        <w:spacing w:beforeLines="50" w:before="180" w:afterLines="50" w:after="180" w:line="300" w:lineRule="atLeast"/>
        <w:rPr>
          <w:rFonts w:ascii="文鼎標楷注音" w:eastAsia="文鼎標楷注音" w:hAnsi="細明體" w:cs="細明體"/>
          <w:sz w:val="28"/>
          <w:szCs w:val="28"/>
        </w:rPr>
      </w:pPr>
    </w:p>
    <w:p w:rsidR="006F5831" w:rsidRPr="006F5831" w:rsidRDefault="006F5831" w:rsidP="006F5831">
      <w:pPr>
        <w:widowControl/>
        <w:numPr>
          <w:ilvl w:val="0"/>
          <w:numId w:val="1"/>
        </w:numPr>
        <w:shd w:val="clear" w:color="auto" w:fill="FFFFFF"/>
        <w:snapToGrid w:val="0"/>
        <w:spacing w:beforeLines="50" w:before="180" w:afterLines="50" w:after="180" w:line="300" w:lineRule="atLeast"/>
        <w:rPr>
          <w:rFonts w:ascii="文鼎標楷注音" w:eastAsia="文鼎標楷注音" w:hAnsi="細明體" w:cs="細明體"/>
          <w:sz w:val="28"/>
          <w:szCs w:val="28"/>
        </w:rPr>
      </w:pPr>
      <w:r w:rsidRPr="006F5831">
        <w:rPr>
          <w:rFonts w:ascii="文鼎標楷注音" w:eastAsia="文鼎標楷注音" w:hAnsi="細明體" w:cs="細明體" w:hint="eastAsia"/>
          <w:sz w:val="28"/>
          <w:szCs w:val="28"/>
        </w:rPr>
        <w:t>今年天穿日的活動，你有看到哪些呢？請寫下來。</w:t>
      </w:r>
    </w:p>
    <w:p w:rsidR="006F5831" w:rsidRPr="006F5831" w:rsidRDefault="006F5831" w:rsidP="006F5831">
      <w:pPr>
        <w:widowControl/>
        <w:shd w:val="clear" w:color="auto" w:fill="FFFFFF"/>
        <w:snapToGrid w:val="0"/>
        <w:spacing w:beforeLines="50" w:before="180" w:afterLines="50" w:after="180" w:line="300" w:lineRule="atLeast"/>
        <w:rPr>
          <w:rFonts w:ascii="文鼎標楷注音" w:eastAsia="文鼎標楷注音" w:hAnsi="細明體" w:cs="細明體"/>
          <w:sz w:val="28"/>
          <w:szCs w:val="28"/>
        </w:rPr>
      </w:pPr>
    </w:p>
    <w:p w:rsidR="006F5831" w:rsidRPr="006F5831" w:rsidRDefault="006F5831" w:rsidP="006F5831">
      <w:pPr>
        <w:widowControl/>
        <w:shd w:val="clear" w:color="auto" w:fill="FFFFFF"/>
        <w:snapToGrid w:val="0"/>
        <w:spacing w:beforeLines="50" w:before="180" w:afterLines="50" w:after="180" w:line="300" w:lineRule="atLeast"/>
        <w:rPr>
          <w:rFonts w:ascii="文鼎標楷注音" w:eastAsia="文鼎標楷注音" w:hAnsi="細明體" w:cs="細明體"/>
          <w:sz w:val="28"/>
          <w:szCs w:val="28"/>
        </w:rPr>
      </w:pPr>
    </w:p>
    <w:p w:rsidR="006F5831" w:rsidRPr="006F5831" w:rsidRDefault="006F5831" w:rsidP="006F5831">
      <w:pPr>
        <w:widowControl/>
        <w:numPr>
          <w:ilvl w:val="0"/>
          <w:numId w:val="1"/>
        </w:numPr>
        <w:shd w:val="clear" w:color="auto" w:fill="FFFFFF"/>
        <w:snapToGrid w:val="0"/>
        <w:spacing w:beforeLines="50" w:before="180" w:afterLines="50" w:after="180" w:line="300" w:lineRule="atLeast"/>
        <w:rPr>
          <w:rFonts w:ascii="文鼎標楷注音" w:eastAsia="文鼎標楷注音" w:hAnsi="細明體" w:cs="細明體"/>
          <w:sz w:val="28"/>
          <w:szCs w:val="28"/>
        </w:rPr>
      </w:pPr>
      <w:r w:rsidRPr="006F5831">
        <w:rPr>
          <w:rFonts w:ascii="文鼎標楷注音" w:eastAsia="文鼎標楷注音" w:hAnsi="細明體" w:cs="細明體" w:hint="eastAsia"/>
          <w:sz w:val="28"/>
          <w:szCs w:val="28"/>
        </w:rPr>
        <w:t>請把天穿日的故事、習俗或活動，用圖畫表現出來。</w:t>
      </w:r>
    </w:p>
    <w:tbl>
      <w:tblPr>
        <w:tblStyle w:val="1"/>
        <w:tblW w:w="0" w:type="auto"/>
        <w:tblLook w:val="01E0" w:firstRow="1" w:lastRow="1" w:firstColumn="1" w:lastColumn="1" w:noHBand="0" w:noVBand="0"/>
      </w:tblPr>
      <w:tblGrid>
        <w:gridCol w:w="9742"/>
      </w:tblGrid>
      <w:tr w:rsidR="006F5831" w:rsidRPr="006F5831" w:rsidTr="00445E49">
        <w:tc>
          <w:tcPr>
            <w:tcW w:w="10828" w:type="dxa"/>
          </w:tcPr>
          <w:p w:rsidR="006F5831" w:rsidRPr="006F5831" w:rsidRDefault="006F5831" w:rsidP="006F5831">
            <w:pPr>
              <w:widowControl/>
              <w:snapToGrid w:val="0"/>
              <w:spacing w:beforeLines="50" w:before="180" w:afterLines="50" w:after="180" w:line="300" w:lineRule="atLeast"/>
              <w:rPr>
                <w:rFonts w:ascii="文鼎標楷注音" w:eastAsia="文鼎標楷注音" w:hAnsi="細明體" w:cs="細明體"/>
                <w:sz w:val="28"/>
                <w:szCs w:val="28"/>
              </w:rPr>
            </w:pPr>
          </w:p>
          <w:p w:rsidR="006F5831" w:rsidRPr="006F5831" w:rsidRDefault="006F5831" w:rsidP="006F5831">
            <w:pPr>
              <w:widowControl/>
              <w:snapToGrid w:val="0"/>
              <w:spacing w:beforeLines="50" w:before="180" w:afterLines="50" w:after="180" w:line="300" w:lineRule="atLeast"/>
              <w:rPr>
                <w:rFonts w:ascii="文鼎標楷注音" w:eastAsia="文鼎標楷注音" w:hAnsi="細明體" w:cs="細明體"/>
                <w:sz w:val="28"/>
                <w:szCs w:val="28"/>
              </w:rPr>
            </w:pPr>
          </w:p>
          <w:p w:rsidR="006F5831" w:rsidRPr="006F5831" w:rsidRDefault="006F5831" w:rsidP="006F5831">
            <w:pPr>
              <w:widowControl/>
              <w:snapToGrid w:val="0"/>
              <w:spacing w:beforeLines="50" w:before="180" w:afterLines="50" w:after="180" w:line="300" w:lineRule="atLeast"/>
              <w:rPr>
                <w:rFonts w:ascii="文鼎標楷注音" w:eastAsia="文鼎標楷注音" w:hAnsi="細明體" w:cs="細明體"/>
                <w:sz w:val="28"/>
                <w:szCs w:val="28"/>
              </w:rPr>
            </w:pPr>
          </w:p>
          <w:p w:rsidR="006F5831" w:rsidRPr="006F5831" w:rsidRDefault="006F5831" w:rsidP="006F5831">
            <w:pPr>
              <w:widowControl/>
              <w:snapToGrid w:val="0"/>
              <w:spacing w:beforeLines="50" w:before="180" w:afterLines="50" w:after="180" w:line="300" w:lineRule="atLeast"/>
              <w:rPr>
                <w:rFonts w:ascii="文鼎標楷注音" w:eastAsia="文鼎標楷注音" w:hAnsi="細明體" w:cs="細明體"/>
                <w:sz w:val="28"/>
                <w:szCs w:val="28"/>
              </w:rPr>
            </w:pPr>
          </w:p>
          <w:p w:rsidR="006F5831" w:rsidRPr="006F5831" w:rsidRDefault="006F5831" w:rsidP="006F5831">
            <w:pPr>
              <w:widowControl/>
              <w:snapToGrid w:val="0"/>
              <w:spacing w:beforeLines="50" w:before="180" w:afterLines="50" w:after="180" w:line="300" w:lineRule="atLeast"/>
              <w:rPr>
                <w:rFonts w:ascii="文鼎標楷注音" w:eastAsia="文鼎標楷注音" w:hAnsi="細明體" w:cs="細明體"/>
                <w:sz w:val="28"/>
                <w:szCs w:val="28"/>
              </w:rPr>
            </w:pPr>
          </w:p>
          <w:p w:rsidR="006F5831" w:rsidRDefault="006F5831" w:rsidP="006F5831">
            <w:pPr>
              <w:widowControl/>
              <w:snapToGrid w:val="0"/>
              <w:spacing w:beforeLines="50" w:before="180" w:afterLines="50" w:after="180" w:line="300" w:lineRule="atLeast"/>
              <w:rPr>
                <w:rFonts w:ascii="文鼎標楷注音" w:eastAsia="文鼎標楷注音" w:hAnsi="細明體" w:cs="細明體"/>
                <w:sz w:val="28"/>
                <w:szCs w:val="28"/>
              </w:rPr>
            </w:pPr>
          </w:p>
          <w:p w:rsidR="00112EE8" w:rsidRDefault="00112EE8" w:rsidP="006F5831">
            <w:pPr>
              <w:widowControl/>
              <w:snapToGrid w:val="0"/>
              <w:spacing w:beforeLines="50" w:before="180" w:afterLines="50" w:after="180" w:line="300" w:lineRule="atLeast"/>
              <w:rPr>
                <w:rFonts w:ascii="文鼎標楷注音" w:eastAsia="文鼎標楷注音" w:hAnsi="細明體" w:cs="細明體"/>
                <w:sz w:val="28"/>
                <w:szCs w:val="28"/>
              </w:rPr>
            </w:pPr>
          </w:p>
          <w:p w:rsidR="00112EE8" w:rsidRDefault="00112EE8" w:rsidP="006F5831">
            <w:pPr>
              <w:widowControl/>
              <w:snapToGrid w:val="0"/>
              <w:spacing w:beforeLines="50" w:before="180" w:afterLines="50" w:after="180" w:line="300" w:lineRule="atLeast"/>
              <w:rPr>
                <w:rFonts w:ascii="文鼎標楷注音" w:eastAsia="文鼎標楷注音" w:hAnsi="細明體" w:cs="細明體"/>
                <w:sz w:val="28"/>
                <w:szCs w:val="28"/>
              </w:rPr>
            </w:pPr>
          </w:p>
          <w:p w:rsidR="00112EE8" w:rsidRDefault="00112EE8" w:rsidP="006F5831">
            <w:pPr>
              <w:widowControl/>
              <w:snapToGrid w:val="0"/>
              <w:spacing w:beforeLines="50" w:before="180" w:afterLines="50" w:after="180" w:line="300" w:lineRule="atLeast"/>
              <w:rPr>
                <w:rFonts w:ascii="文鼎標楷注音" w:eastAsia="文鼎標楷注音" w:hAnsi="細明體" w:cs="細明體"/>
                <w:sz w:val="28"/>
                <w:szCs w:val="28"/>
              </w:rPr>
            </w:pPr>
          </w:p>
          <w:p w:rsidR="00112EE8" w:rsidRDefault="00112EE8" w:rsidP="006F5831">
            <w:pPr>
              <w:widowControl/>
              <w:snapToGrid w:val="0"/>
              <w:spacing w:beforeLines="50" w:before="180" w:afterLines="50" w:after="180" w:line="300" w:lineRule="atLeast"/>
              <w:rPr>
                <w:rFonts w:ascii="文鼎標楷注音" w:eastAsia="文鼎標楷注音" w:hAnsi="細明體" w:cs="細明體"/>
                <w:sz w:val="28"/>
                <w:szCs w:val="28"/>
              </w:rPr>
            </w:pPr>
          </w:p>
          <w:p w:rsidR="00112EE8" w:rsidRDefault="00112EE8" w:rsidP="006F5831">
            <w:pPr>
              <w:widowControl/>
              <w:snapToGrid w:val="0"/>
              <w:spacing w:beforeLines="50" w:before="180" w:afterLines="50" w:after="180" w:line="300" w:lineRule="atLeast"/>
              <w:rPr>
                <w:rFonts w:ascii="文鼎標楷注音" w:eastAsia="文鼎標楷注音" w:hAnsi="細明體" w:cs="細明體"/>
                <w:sz w:val="28"/>
                <w:szCs w:val="28"/>
              </w:rPr>
            </w:pPr>
          </w:p>
          <w:p w:rsidR="00112EE8" w:rsidRDefault="00112EE8" w:rsidP="006F5831">
            <w:pPr>
              <w:widowControl/>
              <w:snapToGrid w:val="0"/>
              <w:spacing w:beforeLines="50" w:before="180" w:afterLines="50" w:after="180" w:line="300" w:lineRule="atLeast"/>
              <w:rPr>
                <w:rFonts w:ascii="文鼎標楷注音" w:eastAsia="文鼎標楷注音" w:hAnsi="細明體" w:cs="細明體"/>
                <w:sz w:val="28"/>
                <w:szCs w:val="28"/>
              </w:rPr>
            </w:pPr>
          </w:p>
          <w:p w:rsidR="00112EE8" w:rsidRDefault="00112EE8" w:rsidP="006F5831">
            <w:pPr>
              <w:widowControl/>
              <w:snapToGrid w:val="0"/>
              <w:spacing w:beforeLines="50" w:before="180" w:afterLines="50" w:after="180" w:line="300" w:lineRule="atLeast"/>
              <w:rPr>
                <w:rFonts w:ascii="文鼎標楷注音" w:eastAsia="文鼎標楷注音" w:hAnsi="細明體" w:cs="細明體"/>
                <w:sz w:val="28"/>
                <w:szCs w:val="28"/>
              </w:rPr>
            </w:pPr>
          </w:p>
          <w:p w:rsidR="00112EE8" w:rsidRPr="006F5831" w:rsidRDefault="00112EE8" w:rsidP="006F5831">
            <w:pPr>
              <w:widowControl/>
              <w:snapToGrid w:val="0"/>
              <w:spacing w:beforeLines="50" w:before="180" w:afterLines="50" w:after="180" w:line="300" w:lineRule="atLeast"/>
              <w:rPr>
                <w:rFonts w:ascii="文鼎標楷注音" w:eastAsia="文鼎標楷注音" w:hAnsi="細明體" w:cs="細明體"/>
                <w:sz w:val="28"/>
                <w:szCs w:val="28"/>
              </w:rPr>
            </w:pPr>
          </w:p>
        </w:tc>
      </w:tr>
      <w:tr w:rsidR="006F5831" w:rsidRPr="006F5831" w:rsidTr="00445E49">
        <w:tc>
          <w:tcPr>
            <w:tcW w:w="10828" w:type="dxa"/>
          </w:tcPr>
          <w:p w:rsidR="006F5831" w:rsidRPr="006F5831" w:rsidRDefault="006F5831" w:rsidP="006F5831">
            <w:pPr>
              <w:widowControl/>
              <w:snapToGrid w:val="0"/>
              <w:spacing w:beforeLines="50" w:before="180" w:afterLines="50" w:after="180" w:line="300" w:lineRule="atLeast"/>
              <w:rPr>
                <w:rFonts w:ascii="文鼎標楷注音" w:eastAsia="文鼎標楷注音" w:hAnsi="細明體" w:cs="細明體"/>
                <w:sz w:val="28"/>
                <w:szCs w:val="28"/>
              </w:rPr>
            </w:pPr>
            <w:r w:rsidRPr="006F5831">
              <w:rPr>
                <w:rFonts w:ascii="文鼎標楷注音" w:eastAsia="文鼎標楷注音" w:hAnsi="細明體" w:cs="細明體" w:hint="eastAsia"/>
                <w:szCs w:val="24"/>
              </w:rPr>
              <w:t xml:space="preserve">   年    班    號    姓名：</w:t>
            </w:r>
          </w:p>
        </w:tc>
      </w:tr>
      <w:tr w:rsidR="006F5831" w:rsidRPr="006F5831" w:rsidTr="00445E49">
        <w:tc>
          <w:tcPr>
            <w:tcW w:w="10828" w:type="dxa"/>
          </w:tcPr>
          <w:p w:rsidR="006F5831" w:rsidRPr="006F5831" w:rsidRDefault="006F5831" w:rsidP="006F5831">
            <w:pPr>
              <w:widowControl/>
              <w:snapToGrid w:val="0"/>
              <w:spacing w:beforeLines="50" w:before="180" w:afterLines="50" w:after="180" w:line="300" w:lineRule="atLeast"/>
              <w:rPr>
                <w:rFonts w:ascii="文鼎標楷注音" w:eastAsia="文鼎標楷注音" w:hAnsi="細明體" w:cs="細明體"/>
                <w:szCs w:val="24"/>
              </w:rPr>
            </w:pPr>
            <w:r w:rsidRPr="006F5831">
              <w:rPr>
                <w:rFonts w:ascii="文鼎標楷注音" w:eastAsia="文鼎標楷注音" w:hAnsi="細明體" w:cs="細明體" w:hint="eastAsia"/>
                <w:szCs w:val="24"/>
              </w:rPr>
              <w:t xml:space="preserve">家長簽章：                 老師簽章：           </w:t>
            </w:r>
          </w:p>
        </w:tc>
      </w:tr>
    </w:tbl>
    <w:p w:rsidR="00386035" w:rsidRDefault="00386035"/>
    <w:p w:rsidR="00386035" w:rsidRPr="00386035" w:rsidRDefault="00386035" w:rsidP="00386035">
      <w:pPr>
        <w:spacing w:line="360" w:lineRule="exact"/>
        <w:jc w:val="center"/>
        <w:rPr>
          <w:rFonts w:ascii="Times New Roman" w:eastAsia="新細明體" w:hAnsi="Times New Roman" w:cs="Times New Roman"/>
          <w:color w:val="000000"/>
          <w:szCs w:val="24"/>
        </w:rPr>
      </w:pPr>
      <w:r w:rsidRPr="00386035">
        <w:rPr>
          <w:rFonts w:ascii="Times New Roman" w:eastAsia="新細明體" w:hAnsi="Times New Roman" w:cs="Times New Roman" w:hint="eastAsia"/>
          <w:color w:val="000000"/>
          <w:szCs w:val="24"/>
        </w:rPr>
        <w:t>好客小學堂補天穿來畫圖</w:t>
      </w:r>
    </w:p>
    <w:p w:rsidR="00386035" w:rsidRPr="00386035" w:rsidRDefault="00386035" w:rsidP="00386035">
      <w:pPr>
        <w:spacing w:line="360" w:lineRule="exact"/>
        <w:rPr>
          <w:rFonts w:ascii="Times New Roman" w:eastAsia="新細明體" w:hAnsi="Times New Roman" w:cs="Times New Roman"/>
          <w:color w:val="000000"/>
          <w:szCs w:val="24"/>
        </w:rPr>
      </w:pPr>
      <w:r w:rsidRPr="00386035">
        <w:rPr>
          <w:rFonts w:ascii="Times New Roman" w:eastAsia="新細明體" w:hAnsi="Times New Roman" w:cs="Times New Roman" w:hint="eastAsia"/>
          <w:color w:val="000000"/>
          <w:szCs w:val="24"/>
        </w:rPr>
        <w:t>親愛的小朋友：</w:t>
      </w:r>
    </w:p>
    <w:p w:rsidR="00386035" w:rsidRPr="00386035" w:rsidRDefault="00386035" w:rsidP="00386035">
      <w:pPr>
        <w:spacing w:line="360" w:lineRule="exact"/>
        <w:rPr>
          <w:rFonts w:ascii="Times New Roman" w:eastAsia="新細明體" w:hAnsi="Times New Roman" w:cs="Times New Roman"/>
          <w:color w:val="000000"/>
          <w:szCs w:val="24"/>
        </w:rPr>
      </w:pPr>
      <w:r w:rsidRPr="00386035">
        <w:rPr>
          <w:rFonts w:ascii="Times New Roman" w:eastAsia="新細明體" w:hAnsi="Times New Roman" w:cs="Times New Roman" w:hint="eastAsia"/>
          <w:color w:val="000000"/>
          <w:szCs w:val="24"/>
        </w:rPr>
        <w:t xml:space="preserve">    </w:t>
      </w:r>
      <w:r w:rsidRPr="00386035">
        <w:rPr>
          <w:rFonts w:ascii="Times New Roman" w:eastAsia="新細明體" w:hAnsi="Times New Roman" w:cs="Times New Roman" w:hint="eastAsia"/>
          <w:color w:val="000000"/>
          <w:szCs w:val="24"/>
        </w:rPr>
        <w:t>由於水神共工和火神祝融打架撞倒不周山，害得女媧忙著補天沒有時間打扮，弄得一身是灰塵，貼心的你做一套漂亮的衣服給女媧穿，記得也要畫幾塊甜粄幫她補天！</w:t>
      </w:r>
    </w:p>
    <w:p w:rsidR="00386035" w:rsidRPr="00386035" w:rsidRDefault="00386035" w:rsidP="00386035">
      <w:pPr>
        <w:spacing w:line="360" w:lineRule="exact"/>
        <w:rPr>
          <w:rFonts w:ascii="新細明體" w:eastAsia="新細明體" w:hAnsi="新細明體" w:cs="Times New Roman"/>
          <w:b/>
          <w:color w:val="C00000"/>
          <w:szCs w:val="24"/>
        </w:rPr>
      </w:pPr>
      <w:r w:rsidRPr="00386035">
        <w:rPr>
          <w:rFonts w:ascii="Times New Roman" w:eastAsia="新細明體" w:hAnsi="Times New Roman" w:cs="Times New Roman" w:hint="eastAsia"/>
          <w:color w:val="000000"/>
          <w:szCs w:val="24"/>
        </w:rPr>
        <w:t xml:space="preserve">                 </w:t>
      </w:r>
      <w:r w:rsidRPr="00386035">
        <w:rPr>
          <w:rFonts w:ascii="新細明體" w:eastAsia="新細明體" w:hAnsi="新細明體" w:cs="Times New Roman" w:hint="eastAsia"/>
          <w:b/>
          <w:color w:val="C00000"/>
          <w:szCs w:val="24"/>
        </w:rPr>
        <w:t>想想看！還可以說幾句鼓勵的話送給女媧 ………</w:t>
      </w:r>
    </w:p>
    <w:p w:rsidR="00386035" w:rsidRPr="00386035" w:rsidRDefault="00386035" w:rsidP="00386035">
      <w:pPr>
        <w:spacing w:line="360" w:lineRule="exact"/>
        <w:ind w:firstLineChars="1256" w:firstLine="3017"/>
        <w:rPr>
          <w:rFonts w:ascii="新細明體" w:eastAsia="新細明體" w:hAnsi="新細明體" w:cs="Times New Roman"/>
          <w:b/>
          <w:color w:val="C00000"/>
          <w:szCs w:val="24"/>
        </w:rPr>
      </w:pPr>
      <w:r w:rsidRPr="00386035">
        <w:rPr>
          <w:rFonts w:ascii="新細明體" w:eastAsia="新細明體" w:hAnsi="新細明體" w:cs="Times New Roman" w:hint="eastAsia"/>
          <w:b/>
          <w:color w:val="C00000"/>
          <w:szCs w:val="24"/>
        </w:rPr>
        <w:t>說幾句勸告的話送給水神和火神 ………</w:t>
      </w:r>
    </w:p>
    <w:p w:rsidR="00386035" w:rsidRPr="00386035" w:rsidRDefault="00386035" w:rsidP="00386035">
      <w:pPr>
        <w:spacing w:line="360" w:lineRule="exact"/>
        <w:rPr>
          <w:rFonts w:ascii="Times New Roman" w:eastAsia="新細明體" w:hAnsi="Times New Roman" w:cs="Times New Roman"/>
          <w:color w:val="000000"/>
          <w:szCs w:val="24"/>
        </w:rPr>
      </w:pPr>
      <w:r w:rsidRPr="00386035">
        <w:rPr>
          <w:rFonts w:ascii="Times New Roman" w:eastAsia="新細明體" w:hAnsi="Times New Roman" w:cs="Times New Roman" w:hint="eastAsia"/>
          <w:noProof/>
          <w:color w:val="000000"/>
          <w:szCs w:val="24"/>
        </w:rPr>
        <mc:AlternateContent>
          <mc:Choice Requires="wps">
            <w:drawing>
              <wp:anchor distT="0" distB="0" distL="114300" distR="114300" simplePos="0" relativeHeight="251663360" behindDoc="0" locked="0" layoutInCell="1" allowOverlap="1">
                <wp:simplePos x="0" y="0"/>
                <wp:positionH relativeFrom="column">
                  <wp:posOffset>114300</wp:posOffset>
                </wp:positionH>
                <wp:positionV relativeFrom="paragraph">
                  <wp:posOffset>114300</wp:posOffset>
                </wp:positionV>
                <wp:extent cx="5029200" cy="3886200"/>
                <wp:effectExtent l="28575" t="28575" r="28575" b="28575"/>
                <wp:wrapNone/>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3886200"/>
                        </a:xfrm>
                        <a:prstGeom prst="rect">
                          <a:avLst/>
                        </a:prstGeom>
                        <a:solidFill>
                          <a:srgbClr val="FFFFFF"/>
                        </a:solidFill>
                        <a:ln w="57150" cmpd="thickThin">
                          <a:solidFill>
                            <a:srgbClr val="000000"/>
                          </a:solidFill>
                          <a:miter lim="800000"/>
                          <a:headEnd/>
                          <a:tailEnd/>
                        </a:ln>
                      </wps:spPr>
                      <wps:txbx>
                        <w:txbxContent>
                          <w:p w:rsidR="00386035" w:rsidRDefault="00386035" w:rsidP="00112EE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7" o:spid="_x0000_s1026" type="#_x0000_t202" style="position:absolute;margin-left:9pt;margin-top:9pt;width:396pt;height:3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" strokeweight="4.5pt">
                <v:stroke linestyle="thickThin"/>
                <v:textbox>
                  <w:txbxContent>
                    <w:p w:rsidR="00386035" w:rsidRDefault="00386035" w:rsidP="00112EE8">
                      <w:pPr>
                        <w:jc w:val="center"/>
                        <w:rPr>
                          <w:rFonts w:hint="eastAsia"/>
                        </w:rPr>
                      </w:pPr>
                    </w:p>
                  </w:txbxContent>
                </v:textbox>
              </v:shape>
            </w:pict>
          </mc:Fallback>
        </mc:AlternateContent>
      </w: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szCs w:val="20"/>
        </w:rPr>
      </w:pPr>
    </w:p>
    <w:p w:rsidR="00386035" w:rsidRPr="00386035" w:rsidRDefault="00386035" w:rsidP="00386035">
      <w:pPr>
        <w:rPr>
          <w:rFonts w:ascii="Times New Roman" w:eastAsia="新細明體" w:hAnsi="Times New Roman" w:cs="Times New Roman"/>
          <w:color w:val="FF0000"/>
          <w:szCs w:val="20"/>
          <w:bdr w:val="single" w:sz="4" w:space="0" w:color="auto"/>
        </w:rPr>
      </w:pPr>
      <w:r w:rsidRPr="00386035">
        <w:rPr>
          <w:rFonts w:ascii="Times New Roman" w:eastAsia="新細明體" w:hAnsi="Times New Roman" w:cs="Times New Roman" w:hint="eastAsia"/>
          <w:color w:val="FF0000"/>
          <w:szCs w:val="20"/>
          <w:bdr w:val="single" w:sz="4" w:space="0" w:color="auto"/>
        </w:rPr>
        <w:t>教師秘笈</w:t>
      </w:r>
    </w:p>
    <w:p w:rsidR="00386035" w:rsidRPr="00386035" w:rsidRDefault="00386035" w:rsidP="00386035">
      <w:pPr>
        <w:rPr>
          <w:rFonts w:ascii="Times New Roman" w:eastAsia="標楷體" w:hAnsi="Times New Roman" w:cs="Times New Roman"/>
          <w:sz w:val="28"/>
          <w:szCs w:val="20"/>
        </w:rPr>
      </w:pPr>
    </w:p>
    <w:p w:rsidR="00386035" w:rsidRPr="00386035" w:rsidRDefault="00386035" w:rsidP="00386035">
      <w:pPr>
        <w:rPr>
          <w:rFonts w:ascii="Times New Roman" w:eastAsia="新細明體" w:hAnsi="Times New Roman" w:cs="Times New Roman"/>
          <w:szCs w:val="20"/>
        </w:rPr>
      </w:pPr>
      <w:r w:rsidRPr="00386035">
        <w:rPr>
          <w:rFonts w:ascii="Times New Roman" w:eastAsia="新細明體" w:hAnsi="Times New Roman" w:cs="Times New Roman"/>
          <w:szCs w:val="20"/>
        </w:rPr>
        <w:t>客家諺</w:t>
      </w:r>
      <w:r w:rsidRPr="00386035">
        <w:rPr>
          <w:rFonts w:ascii="Times New Roman" w:eastAsia="新細明體" w:hAnsi="Times New Roman" w:cs="Times New Roman" w:hint="eastAsia"/>
          <w:szCs w:val="20"/>
        </w:rPr>
        <w:t>語：</w:t>
      </w:r>
    </w:p>
    <w:p w:rsidR="00386035" w:rsidRPr="00386035" w:rsidRDefault="00386035" w:rsidP="00386035">
      <w:pPr>
        <w:ind w:left="3120" w:hangingChars="1300" w:hanging="3120"/>
        <w:rPr>
          <w:rFonts w:ascii="Times New Roman" w:eastAsia="新細明體" w:hAnsi="Times New Roman" w:cs="Times New Roman"/>
          <w:szCs w:val="20"/>
        </w:rPr>
      </w:pPr>
      <w:r w:rsidRPr="00386035">
        <w:rPr>
          <w:rFonts w:ascii="Times New Roman" w:eastAsia="新細明體" w:hAnsi="Times New Roman" w:cs="Times New Roman"/>
          <w:color w:val="C00000"/>
          <w:szCs w:val="20"/>
        </w:rPr>
        <w:t>「有做無做，</w:t>
      </w:r>
      <w:r w:rsidRPr="00386035">
        <w:rPr>
          <w:rFonts w:ascii="Times New Roman" w:eastAsia="新細明體" w:hAnsi="Times New Roman" w:cs="Times New Roman" w:hint="eastAsia"/>
          <w:color w:val="C00000"/>
          <w:szCs w:val="20"/>
        </w:rPr>
        <w:t>尞</w:t>
      </w:r>
      <w:r w:rsidRPr="00386035">
        <w:rPr>
          <w:rFonts w:ascii="Times New Roman" w:eastAsia="新細明體" w:hAnsi="Times New Roman" w:cs="Times New Roman"/>
          <w:color w:val="C00000"/>
          <w:szCs w:val="20"/>
        </w:rPr>
        <w:t>到天穿過」</w:t>
      </w:r>
      <w:r w:rsidRPr="00386035">
        <w:rPr>
          <w:rFonts w:ascii="Times New Roman" w:eastAsia="新細明體" w:hAnsi="Times New Roman" w:cs="Times New Roman" w:hint="eastAsia"/>
          <w:color w:val="C00000"/>
          <w:szCs w:val="20"/>
        </w:rPr>
        <w:t>、</w:t>
      </w:r>
      <w:r w:rsidRPr="00386035">
        <w:rPr>
          <w:rFonts w:ascii="Times New Roman" w:eastAsia="新細明體" w:hAnsi="Times New Roman" w:cs="Times New Roman"/>
          <w:color w:val="C00000"/>
          <w:szCs w:val="20"/>
        </w:rPr>
        <w:t>「天穿</w:t>
      </w:r>
      <w:r w:rsidRPr="00386035">
        <w:rPr>
          <w:rFonts w:ascii="Times New Roman" w:eastAsia="新細明體" w:hAnsi="Times New Roman" w:cs="Times New Roman" w:hint="eastAsia"/>
          <w:color w:val="C00000"/>
          <w:szCs w:val="20"/>
        </w:rPr>
        <w:t>毋尞</w:t>
      </w:r>
      <w:r w:rsidRPr="00386035">
        <w:rPr>
          <w:rFonts w:ascii="Times New Roman" w:eastAsia="新細明體" w:hAnsi="Times New Roman" w:cs="Times New Roman"/>
          <w:color w:val="C00000"/>
          <w:szCs w:val="20"/>
        </w:rPr>
        <w:t>做到死」</w:t>
      </w:r>
      <w:r w:rsidRPr="00386035">
        <w:rPr>
          <w:rFonts w:ascii="Times New Roman" w:eastAsia="新細明體" w:hAnsi="Times New Roman" w:cs="Times New Roman" w:hint="eastAsia"/>
          <w:color w:val="C00000"/>
          <w:szCs w:val="20"/>
        </w:rPr>
        <w:t>、</w:t>
      </w:r>
      <w:r w:rsidRPr="00386035">
        <w:rPr>
          <w:rFonts w:ascii="Times New Roman" w:eastAsia="新細明體" w:hAnsi="Times New Roman" w:cs="Times New Roman"/>
          <w:color w:val="C00000"/>
          <w:szCs w:val="20"/>
        </w:rPr>
        <w:t>「天穿</w:t>
      </w:r>
      <w:r w:rsidRPr="00386035">
        <w:rPr>
          <w:rFonts w:ascii="Times New Roman" w:eastAsia="新細明體" w:hAnsi="Times New Roman" w:cs="Times New Roman" w:hint="eastAsia"/>
          <w:color w:val="C00000"/>
          <w:szCs w:val="20"/>
        </w:rPr>
        <w:t>毋尞</w:t>
      </w:r>
      <w:r w:rsidRPr="00386035">
        <w:rPr>
          <w:rFonts w:ascii="Times New Roman" w:eastAsia="新細明體" w:hAnsi="Times New Roman" w:cs="Times New Roman"/>
          <w:color w:val="C00000"/>
          <w:szCs w:val="20"/>
        </w:rPr>
        <w:t>苦到死」</w:t>
      </w:r>
      <w:r w:rsidRPr="00386035">
        <w:rPr>
          <w:rFonts w:ascii="Times New Roman" w:eastAsia="新細明體" w:hAnsi="Times New Roman" w:cs="Times New Roman" w:hint="eastAsia"/>
          <w:szCs w:val="20"/>
        </w:rPr>
        <w:t>：</w:t>
      </w:r>
    </w:p>
    <w:p w:rsidR="00386035" w:rsidRPr="00386035" w:rsidRDefault="00386035" w:rsidP="00386035">
      <w:pPr>
        <w:ind w:left="3120" w:hangingChars="1300" w:hanging="3120"/>
        <w:rPr>
          <w:rFonts w:ascii="Times New Roman" w:eastAsia="新細明體" w:hAnsi="Times New Roman" w:cs="Times New Roman"/>
          <w:color w:val="000000"/>
          <w:szCs w:val="24"/>
        </w:rPr>
      </w:pPr>
      <w:r w:rsidRPr="00386035">
        <w:rPr>
          <w:rFonts w:ascii="Times New Roman" w:eastAsia="新細明體" w:hAnsi="Times New Roman" w:cs="Times New Roman" w:hint="eastAsia"/>
          <w:color w:val="000000"/>
          <w:szCs w:val="24"/>
        </w:rPr>
        <w:t>意思就是天穿日這天，男不耕田，怕鋤地會使大地漏水，而女不織衣，是怕穿針</w:t>
      </w:r>
    </w:p>
    <w:p w:rsidR="00386035" w:rsidRPr="00386035" w:rsidRDefault="00386035" w:rsidP="00386035">
      <w:pPr>
        <w:ind w:left="3120" w:hangingChars="1300" w:hanging="3120"/>
        <w:rPr>
          <w:rFonts w:ascii="Times New Roman" w:eastAsia="新細明體" w:hAnsi="Times New Roman" w:cs="Times New Roman"/>
          <w:color w:val="000000"/>
          <w:szCs w:val="24"/>
        </w:rPr>
      </w:pPr>
      <w:r w:rsidRPr="00386035">
        <w:rPr>
          <w:rFonts w:ascii="Times New Roman" w:eastAsia="新細明體" w:hAnsi="Times New Roman" w:cs="Times New Roman" w:hint="eastAsia"/>
          <w:color w:val="000000"/>
          <w:szCs w:val="24"/>
        </w:rPr>
        <w:t>刺破天堂，就算天穿日賺的錢也會漏光，因此天穿日當天男男女女是不工作的，</w:t>
      </w:r>
    </w:p>
    <w:p w:rsidR="00386035" w:rsidRPr="00386035" w:rsidRDefault="00386035" w:rsidP="00386035">
      <w:pPr>
        <w:ind w:left="3120" w:hangingChars="1300" w:hanging="3120"/>
        <w:rPr>
          <w:rFonts w:ascii="Times New Roman" w:eastAsia="新細明體" w:hAnsi="Times New Roman" w:cs="Times New Roman"/>
          <w:szCs w:val="20"/>
        </w:rPr>
      </w:pPr>
      <w:r w:rsidRPr="00386035">
        <w:rPr>
          <w:rFonts w:ascii="Times New Roman" w:eastAsia="新細明體" w:hAnsi="Times New Roman" w:cs="Times New Roman" w:hint="eastAsia"/>
          <w:color w:val="000000"/>
          <w:szCs w:val="24"/>
        </w:rPr>
        <w:t>過了天穿日才要開始農忙下田，否則就會做白工。</w:t>
      </w:r>
    </w:p>
    <w:p w:rsidR="00386035" w:rsidRPr="00386035" w:rsidRDefault="00386035" w:rsidP="00386035">
      <w:pPr>
        <w:ind w:firstLineChars="2100" w:firstLine="5040"/>
        <w:rPr>
          <w:rFonts w:ascii="Times New Roman" w:eastAsia="新細明體" w:hAnsi="Times New Roman" w:cs="Times New Roman"/>
          <w:szCs w:val="20"/>
        </w:rPr>
      </w:pPr>
      <w:r w:rsidRPr="00386035">
        <w:rPr>
          <w:rFonts w:ascii="Times New Roman" w:eastAsia="新細明體" w:hAnsi="Times New Roman" w:cs="Times New Roman" w:hint="eastAsia"/>
          <w:szCs w:val="20"/>
        </w:rPr>
        <w:t>注：尞</w:t>
      </w:r>
      <w:r w:rsidRPr="00386035">
        <w:rPr>
          <w:rFonts w:ascii="Times New Roman" w:eastAsia="新細明體" w:hAnsi="Times New Roman" w:cs="Times New Roman" w:hint="eastAsia"/>
          <w:szCs w:val="20"/>
        </w:rPr>
        <w:t>(</w:t>
      </w:r>
      <w:r w:rsidRPr="00386035">
        <w:rPr>
          <w:rFonts w:ascii="Times New Roman" w:eastAsia="新細明體" w:hAnsi="Times New Roman" w:cs="Times New Roman" w:hint="eastAsia"/>
          <w:szCs w:val="20"/>
        </w:rPr>
        <w:t>玩的意思</w:t>
      </w:r>
      <w:r w:rsidRPr="00386035">
        <w:rPr>
          <w:rFonts w:ascii="Times New Roman" w:eastAsia="新細明體" w:hAnsi="Times New Roman" w:cs="Times New Roman" w:hint="eastAsia"/>
          <w:szCs w:val="20"/>
        </w:rPr>
        <w:t>)</w:t>
      </w:r>
      <w:r w:rsidRPr="00386035">
        <w:rPr>
          <w:rFonts w:ascii="Times New Roman" w:eastAsia="新細明體" w:hAnsi="Times New Roman" w:cs="Times New Roman" w:hint="eastAsia"/>
          <w:szCs w:val="20"/>
        </w:rPr>
        <w:t>，音</w:t>
      </w:r>
      <w:r w:rsidRPr="00386035">
        <w:rPr>
          <w:rFonts w:ascii="Times New Roman" w:eastAsia="新細明體" w:hAnsi="Times New Roman" w:cs="Times New Roman" w:hint="eastAsia"/>
          <w:szCs w:val="20"/>
        </w:rPr>
        <w:t xml:space="preserve"> </w:t>
      </w:r>
      <w:r w:rsidRPr="00386035">
        <w:rPr>
          <w:rFonts w:ascii="Times New Roman" w:eastAsia="新細明體" w:hAnsi="Times New Roman" w:cs="Times New Roman" w:hint="eastAsia"/>
          <w:szCs w:val="20"/>
        </w:rPr>
        <w:t>ㄌ</w:t>
      </w:r>
      <w:r w:rsidRPr="00386035">
        <w:rPr>
          <w:rFonts w:ascii="Times New Roman" w:eastAsia="新細明體" w:hAnsi="Times New Roman" w:cs="Times New Roman" w:hint="eastAsia"/>
          <w:color w:val="000000"/>
          <w:szCs w:val="24"/>
        </w:rPr>
        <w:t>一ㄠ。</w:t>
      </w:r>
    </w:p>
    <w:p w:rsidR="00386035" w:rsidRPr="00386035" w:rsidRDefault="00386035" w:rsidP="00386035">
      <w:pPr>
        <w:rPr>
          <w:rFonts w:ascii="新細明體" w:eastAsia="新細明體" w:hAnsi="新細明體" w:cs="Times New Roman"/>
          <w:color w:val="FF0000"/>
          <w:szCs w:val="24"/>
        </w:rPr>
      </w:pPr>
    </w:p>
    <w:p w:rsidR="00386035" w:rsidRPr="00386035" w:rsidRDefault="00386035" w:rsidP="00386035">
      <w:pPr>
        <w:rPr>
          <w:rFonts w:ascii="新細明體" w:eastAsia="新細明體" w:hAnsi="新細明體" w:cs="Times New Roman"/>
          <w:color w:val="FF0000"/>
          <w:szCs w:val="24"/>
        </w:rPr>
      </w:pPr>
    </w:p>
    <w:p w:rsidR="00386035" w:rsidRPr="00386035" w:rsidRDefault="00386035" w:rsidP="00386035">
      <w:pPr>
        <w:rPr>
          <w:rFonts w:ascii="新細明體" w:eastAsia="新細明體" w:hAnsi="新細明體" w:cs="Times New Roman"/>
          <w:color w:val="FF0000"/>
          <w:szCs w:val="24"/>
        </w:rPr>
      </w:pPr>
    </w:p>
    <w:p w:rsidR="00386035" w:rsidRDefault="00386035" w:rsidP="00386035">
      <w:pPr>
        <w:rPr>
          <w:rFonts w:ascii="新細明體" w:eastAsia="新細明體" w:hAnsi="新細明體" w:cs="Times New Roman"/>
          <w:color w:val="FF0000"/>
          <w:szCs w:val="24"/>
        </w:rPr>
      </w:pPr>
    </w:p>
    <w:p w:rsidR="00386035" w:rsidRDefault="00386035" w:rsidP="00386035">
      <w:pPr>
        <w:rPr>
          <w:rFonts w:ascii="新細明體" w:eastAsia="新細明體" w:hAnsi="新細明體" w:cs="Times New Roman"/>
          <w:color w:val="FF0000"/>
          <w:szCs w:val="24"/>
        </w:rPr>
      </w:pPr>
    </w:p>
    <w:p w:rsidR="00386035" w:rsidRPr="00386035" w:rsidRDefault="00386035" w:rsidP="00386035">
      <w:pPr>
        <w:rPr>
          <w:rFonts w:ascii="新細明體" w:eastAsia="新細明體" w:hAnsi="新細明體" w:cs="Times New Roman"/>
          <w:color w:val="FF0000"/>
          <w:szCs w:val="24"/>
        </w:rPr>
      </w:pPr>
    </w:p>
    <w:p w:rsidR="00386035" w:rsidRPr="00386035" w:rsidRDefault="00386035" w:rsidP="00386035">
      <w:pPr>
        <w:rPr>
          <w:rFonts w:ascii="新細明體" w:eastAsia="新細明體" w:hAnsi="新細明體" w:cs="Times New Roman"/>
          <w:color w:val="FF0000"/>
          <w:sz w:val="28"/>
          <w:szCs w:val="20"/>
        </w:rPr>
      </w:pPr>
      <w:r w:rsidRPr="00386035">
        <w:rPr>
          <w:rFonts w:ascii="新細明體" w:eastAsia="新細明體" w:hAnsi="新細明體" w:cs="Times New Roman" w:hint="eastAsia"/>
          <w:color w:val="FF0000"/>
          <w:szCs w:val="24"/>
        </w:rPr>
        <w:t>附</w:t>
      </w:r>
      <w:r w:rsidRPr="00386035">
        <w:rPr>
          <w:rFonts w:ascii="新細明體" w:eastAsia="新細明體" w:hAnsi="新細明體" w:cs="Times New Roman" w:hint="eastAsia"/>
          <w:color w:val="FF0000"/>
          <w:szCs w:val="20"/>
        </w:rPr>
        <w:t>天穿日相關資料</w:t>
      </w:r>
      <w:r w:rsidRPr="00386035">
        <w:rPr>
          <w:rFonts w:ascii="新細明體" w:eastAsia="新細明體" w:hAnsi="新細明體" w:cs="Times New Roman" w:hint="eastAsia"/>
          <w:color w:val="FF0000"/>
          <w:sz w:val="28"/>
          <w:szCs w:val="20"/>
        </w:rPr>
        <w:t>：</w:t>
      </w:r>
    </w:p>
    <w:p w:rsidR="00386035" w:rsidRPr="00386035" w:rsidRDefault="00386035" w:rsidP="00386035">
      <w:pPr>
        <w:spacing w:line="360" w:lineRule="exact"/>
        <w:ind w:firstLineChars="200" w:firstLine="480"/>
        <w:rPr>
          <w:rFonts w:ascii="Times New Roman" w:eastAsia="新細明體" w:hAnsi="Times New Roman" w:cs="Times New Roman"/>
          <w:color w:val="000000"/>
          <w:szCs w:val="24"/>
        </w:rPr>
      </w:pPr>
      <w:smartTag w:uri="urn:schemas-microsoft-com:office:smarttags" w:element="chsdate">
        <w:smartTagPr>
          <w:attr w:name="IsROCDate" w:val="False"/>
          <w:attr w:name="IsLunarDate" w:val="True"/>
          <w:attr w:name="Day" w:val="5"/>
          <w:attr w:name="Month" w:val="3"/>
          <w:attr w:name="Year" w:val="2010"/>
        </w:smartTagPr>
        <w:r w:rsidRPr="00386035">
          <w:rPr>
            <w:rFonts w:ascii="新細明體" w:eastAsia="新細明體" w:hAnsi="新細明體" w:cs="Times New Roman" w:hint="eastAsia"/>
            <w:szCs w:val="20"/>
          </w:rPr>
          <w:t>正月二十日</w:t>
        </w:r>
      </w:smartTag>
      <w:r w:rsidRPr="00386035">
        <w:rPr>
          <w:rFonts w:ascii="新細明體" w:eastAsia="新細明體" w:hAnsi="新細明體" w:cs="Times New Roman" w:hint="eastAsia"/>
          <w:szCs w:val="20"/>
        </w:rPr>
        <w:t>的「天穿日」</w:t>
      </w:r>
      <w:r w:rsidRPr="00386035">
        <w:rPr>
          <w:rFonts w:ascii="Times New Roman" w:eastAsia="新細明體" w:hAnsi="Times New Roman" w:cs="Times New Roman" w:hint="eastAsia"/>
          <w:szCs w:val="20"/>
        </w:rPr>
        <w:t>或稱「天川日」</w:t>
      </w:r>
      <w:r w:rsidRPr="00386035">
        <w:rPr>
          <w:rFonts w:ascii="新細明體" w:eastAsia="新細明體" w:hAnsi="新細明體" w:cs="Times New Roman" w:hint="eastAsia"/>
          <w:szCs w:val="20"/>
        </w:rPr>
        <w:t>，在客家庄稱「拜天穿」或「補天穿」。這一天家</w:t>
      </w:r>
      <w:r w:rsidRPr="00386035">
        <w:rPr>
          <w:rFonts w:ascii="Times New Roman" w:eastAsia="新細明體" w:hAnsi="Times New Roman" w:cs="Times New Roman" w:hint="eastAsia"/>
          <w:szCs w:val="20"/>
        </w:rPr>
        <w:t>家戶戶在家門前擺桌拜女媧神，</w:t>
      </w:r>
      <w:r w:rsidRPr="00386035">
        <w:rPr>
          <w:rFonts w:ascii="Times New Roman" w:eastAsia="新細明體" w:hAnsi="Times New Roman" w:cs="Times New Roman" w:hint="eastAsia"/>
          <w:color w:val="000000"/>
          <w:szCs w:val="24"/>
        </w:rPr>
        <w:t>過年的甜粄一定要省著吃，因為要留一些到天穿日拜</w:t>
      </w:r>
      <w:r w:rsidRPr="00386035">
        <w:rPr>
          <w:rFonts w:ascii="Times New Roman" w:eastAsia="新細明體" w:hAnsi="Times New Roman" w:cs="Times New Roman" w:hint="eastAsia"/>
          <w:szCs w:val="20"/>
        </w:rPr>
        <w:t>女媧</w:t>
      </w:r>
      <w:r w:rsidRPr="00386035">
        <w:rPr>
          <w:rFonts w:ascii="Times New Roman" w:eastAsia="新細明體" w:hAnsi="Times New Roman" w:cs="Times New Roman" w:hint="eastAsia"/>
          <w:color w:val="000000"/>
          <w:szCs w:val="24"/>
        </w:rPr>
        <w:t>補天，稱為「補天穿」，因為煎過的甜粄</w:t>
      </w:r>
      <w:r w:rsidRPr="00386035">
        <w:rPr>
          <w:rFonts w:ascii="Times New Roman" w:eastAsia="新細明體" w:hAnsi="Times New Roman" w:cs="Times New Roman" w:hint="eastAsia"/>
          <w:szCs w:val="20"/>
        </w:rPr>
        <w:t>(</w:t>
      </w:r>
      <w:r w:rsidRPr="00386035">
        <w:rPr>
          <w:rFonts w:ascii="Times New Roman" w:eastAsia="新細明體" w:hAnsi="Times New Roman" w:cs="Times New Roman" w:hint="eastAsia"/>
          <w:szCs w:val="20"/>
        </w:rPr>
        <w:t>也有炸成球狀的叫做「油錐仔」</w:t>
      </w:r>
      <w:r w:rsidRPr="00386035">
        <w:rPr>
          <w:rFonts w:ascii="Times New Roman" w:eastAsia="新細明體" w:hAnsi="Times New Roman" w:cs="Times New Roman" w:hint="eastAsia"/>
          <w:szCs w:val="20"/>
        </w:rPr>
        <w:t>)</w:t>
      </w:r>
      <w:r w:rsidRPr="00386035">
        <w:rPr>
          <w:rFonts w:ascii="Times New Roman" w:eastAsia="新細明體" w:hAnsi="Times New Roman" w:cs="Times New Roman" w:hint="eastAsia"/>
          <w:color w:val="000000"/>
          <w:szCs w:val="24"/>
        </w:rPr>
        <w:t>，黏黏的，象徵把天空補起來。</w:t>
      </w:r>
      <w:r w:rsidRPr="00386035">
        <w:rPr>
          <w:rFonts w:ascii="Times New Roman" w:eastAsia="新細明體" w:hAnsi="Times New Roman" w:cs="Times New Roman" w:hint="eastAsia"/>
          <w:szCs w:val="20"/>
        </w:rPr>
        <w:t xml:space="preserve"> </w:t>
      </w:r>
      <w:r w:rsidRPr="00386035">
        <w:rPr>
          <w:rFonts w:ascii="Times New Roman" w:eastAsia="新細明體" w:hAnsi="Times New Roman" w:cs="Times New Roman" w:hint="eastAsia"/>
          <w:szCs w:val="20"/>
        </w:rPr>
        <w:t>除了謝神，也是慶祝人類的重生。客家人認為，不管家境貧富與否，必須在天穿日休假一日，否則必定貧困勞碌至死，因為天穿日是「天穿地漏」之日，做了也白做，所以農業時代客家人年假亦放到天穿日為止。後來</w:t>
      </w:r>
      <w:r w:rsidRPr="00386035">
        <w:rPr>
          <w:rFonts w:ascii="Times New Roman" w:eastAsia="新細明體" w:hAnsi="Times New Roman" w:cs="Times New Roman" w:hint="eastAsia"/>
          <w:color w:val="000000"/>
          <w:szCs w:val="24"/>
        </w:rPr>
        <w:t>衍生出當日既然放假享樂，大家就快樂的一起唱山歌，因此每年的這一天，許多客家鄉鎮會舉辦山歌比賽，其中尤以「竹東鎮」的客家山歌比賽歷史最為悠久，也最為隆重盛大。</w:t>
      </w:r>
    </w:p>
    <w:p w:rsidR="00386035" w:rsidRPr="00386035" w:rsidRDefault="00386035" w:rsidP="00386035">
      <w:pPr>
        <w:spacing w:line="360" w:lineRule="exact"/>
        <w:ind w:firstLineChars="200" w:firstLine="480"/>
        <w:rPr>
          <w:rFonts w:ascii="Times New Roman" w:eastAsia="新細明體" w:hAnsi="Times New Roman" w:cs="Times New Roman"/>
          <w:szCs w:val="20"/>
        </w:rPr>
      </w:pPr>
    </w:p>
    <w:p w:rsidR="00386035" w:rsidRPr="00386035" w:rsidRDefault="00386035" w:rsidP="00386035">
      <w:pPr>
        <w:ind w:firstLineChars="200" w:firstLine="480"/>
        <w:rPr>
          <w:rFonts w:ascii="Times New Roman" w:eastAsia="新細明體" w:hAnsi="Times New Roman" w:cs="Times New Roman"/>
          <w:szCs w:val="20"/>
        </w:rPr>
      </w:pPr>
      <w:r w:rsidRPr="00386035">
        <w:rPr>
          <w:rFonts w:ascii="Times New Roman" w:eastAsia="新細明體" w:hAnsi="Times New Roman" w:cs="Times New Roman" w:hint="eastAsia"/>
          <w:szCs w:val="20"/>
        </w:rPr>
        <w:t>天穿日祭拜女媧的由來，出自上古女媧補天的故事。相傳女媧塑人，又替人類婚配，因此成了人類最早的母親。只是某年水神共工與火神祝融大動干戈，共工敗而撞不周山，使天塌地裂，大地成汪洋。女媧乃煉石補天，燒葦成灰，並斬斷大神龜的四足來撐天，解救生民。女媧娘娘，是中國民間崇拜的一位古神，在神話傳說中，女媧被看成是創世神和始祖神，是一位神通廣大的女神。</w:t>
      </w:r>
    </w:p>
    <w:p w:rsidR="00386035" w:rsidRPr="00386035" w:rsidRDefault="00386035" w:rsidP="00386035">
      <w:pPr>
        <w:ind w:firstLineChars="200" w:firstLine="480"/>
        <w:rPr>
          <w:rFonts w:ascii="Times New Roman" w:eastAsia="新細明體" w:hAnsi="Times New Roman" w:cs="Times New Roman"/>
          <w:szCs w:val="20"/>
        </w:rPr>
      </w:pPr>
    </w:p>
    <w:p w:rsidR="00386035" w:rsidRPr="00386035" w:rsidRDefault="00386035" w:rsidP="00386035">
      <w:pPr>
        <w:ind w:firstLineChars="200" w:firstLine="480"/>
        <w:rPr>
          <w:rFonts w:ascii="Times New Roman" w:eastAsia="新細明體" w:hAnsi="Times New Roman" w:cs="Times New Roman"/>
          <w:szCs w:val="20"/>
        </w:rPr>
      </w:pPr>
      <w:r w:rsidRPr="00386035">
        <w:rPr>
          <w:rFonts w:ascii="Times New Roman" w:eastAsia="新細明體" w:hAnsi="Times New Roman" w:cs="Times New Roman" w:hint="eastAsia"/>
          <w:szCs w:val="20"/>
        </w:rPr>
        <w:t>傳說女媧能化生萬物，每天至少能創造、化育出七十樣東西來。祂的一段腸子，就曾經化生出了十個神祇。女媧最偉大的地方是造人和煉石補天。女媧在造人之前，於</w:t>
      </w:r>
      <w:smartTag w:uri="urn:schemas-microsoft-com:office:smarttags" w:element="chsdate">
        <w:smartTagPr>
          <w:attr w:name="IsROCDate" w:val="False"/>
          <w:attr w:name="IsLunarDate" w:val="True"/>
          <w:attr w:name="Day" w:val="14"/>
          <w:attr w:name="Month" w:val="2"/>
          <w:attr w:name="Year" w:val="2010"/>
        </w:smartTagPr>
        <w:r w:rsidRPr="00386035">
          <w:rPr>
            <w:rFonts w:ascii="Times New Roman" w:eastAsia="新細明體" w:hAnsi="Times New Roman" w:cs="Times New Roman" w:hint="eastAsia"/>
            <w:szCs w:val="20"/>
          </w:rPr>
          <w:t>正月初一</w:t>
        </w:r>
      </w:smartTag>
      <w:r w:rsidRPr="00386035">
        <w:rPr>
          <w:rFonts w:ascii="Times New Roman" w:eastAsia="新細明體" w:hAnsi="Times New Roman" w:cs="Times New Roman" w:hint="eastAsia"/>
          <w:szCs w:val="20"/>
        </w:rPr>
        <w:t>造雞，初二造狗，初三造羊，初四造豬，初五造牛，初六又造馬，到了初七這一天，女媧用黃土和水，仿照自己的模樣，造出了一個個小人來。祂造了一批又一批，感到速度太慢，於是扯下一根藤條，蘸滿泥漿，揮舞起來，星星點點的泥漿，灑在地上，都變成了人，就這樣，大地上很快佈滿了人類的蹤跡。可是怎樣讓人類永遠生存下去呢？要是死了一批，再重造一批，那太麻煩了。於是他就創建了婚姻制度，自已充當人類的第一個媒人，把男子和女子們配合起來，讓人們懂得造人的方法，依靠自己的力量傳宗接代，繁衍下去。女媧補天的神話，是我國古代神話中最為生動的神話之一。</w:t>
      </w:r>
    </w:p>
    <w:p w:rsidR="00386035" w:rsidRPr="00386035" w:rsidRDefault="00386035" w:rsidP="00386035">
      <w:pPr>
        <w:ind w:firstLineChars="200" w:firstLine="480"/>
        <w:rPr>
          <w:rFonts w:ascii="Times New Roman" w:eastAsia="新細明體" w:hAnsi="Times New Roman" w:cs="Times New Roman"/>
          <w:szCs w:val="20"/>
        </w:rPr>
      </w:pPr>
    </w:p>
    <w:p w:rsidR="00386035" w:rsidRPr="00386035" w:rsidRDefault="00386035" w:rsidP="00386035">
      <w:pPr>
        <w:ind w:firstLineChars="200" w:firstLine="480"/>
        <w:rPr>
          <w:rFonts w:ascii="Times New Roman" w:eastAsia="新細明體" w:hAnsi="Times New Roman" w:cs="Times New Roman"/>
          <w:szCs w:val="20"/>
        </w:rPr>
      </w:pPr>
      <w:r w:rsidRPr="00386035">
        <w:rPr>
          <w:rFonts w:ascii="Times New Roman" w:eastAsia="新細明體" w:hAnsi="Times New Roman" w:cs="Times New Roman" w:hint="eastAsia"/>
          <w:szCs w:val="20"/>
        </w:rPr>
        <w:t>也有傳說女媧女神與伏羲是兄妹</w:t>
      </w:r>
      <w:r w:rsidRPr="00386035">
        <w:rPr>
          <w:rFonts w:ascii="Times New Roman" w:eastAsia="新細明體" w:hAnsi="Times New Roman" w:cs="Times New Roman" w:hint="eastAsia"/>
          <w:szCs w:val="20"/>
        </w:rPr>
        <w:t>,</w:t>
      </w:r>
      <w:r w:rsidRPr="00386035">
        <w:rPr>
          <w:rFonts w:ascii="Times New Roman" w:eastAsia="新細明體" w:hAnsi="Times New Roman" w:cs="Times New Roman" w:hint="eastAsia"/>
          <w:szCs w:val="20"/>
        </w:rPr>
        <w:t>盤古開天將天地劃分為二，凡界是一片荒蕪</w:t>
      </w:r>
      <w:r w:rsidRPr="00386035">
        <w:rPr>
          <w:rFonts w:ascii="Times New Roman" w:eastAsia="新細明體" w:hAnsi="Times New Roman" w:cs="Times New Roman" w:hint="eastAsia"/>
          <w:szCs w:val="20"/>
        </w:rPr>
        <w:t>,</w:t>
      </w:r>
      <w:r w:rsidRPr="00386035">
        <w:rPr>
          <w:rFonts w:ascii="Times New Roman" w:eastAsia="新細明體" w:hAnsi="Times New Roman" w:cs="Times New Roman" w:hint="eastAsia"/>
          <w:szCs w:val="20"/>
        </w:rPr>
        <w:t>女媧覺得這麼廣大的凡界太寂寞，於是用黃泥和水製造了人類</w:t>
      </w:r>
      <w:r w:rsidRPr="00386035">
        <w:rPr>
          <w:rFonts w:ascii="Times New Roman" w:eastAsia="新細明體" w:hAnsi="Times New Roman" w:cs="Times New Roman" w:hint="eastAsia"/>
          <w:szCs w:val="20"/>
        </w:rPr>
        <w:t>.</w:t>
      </w:r>
      <w:r w:rsidRPr="00386035">
        <w:rPr>
          <w:rFonts w:ascii="Times New Roman" w:eastAsia="新細明體" w:hAnsi="Times New Roman" w:cs="Times New Roman" w:hint="eastAsia"/>
          <w:szCs w:val="20"/>
        </w:rPr>
        <w:t>而煉石補天的故事源自洪荒時代水神共工和火神祝融因故吵架而打架</w:t>
      </w:r>
      <w:r w:rsidRPr="00386035">
        <w:rPr>
          <w:rFonts w:ascii="Times New Roman" w:eastAsia="新細明體" w:hAnsi="Times New Roman" w:cs="Times New Roman" w:hint="eastAsia"/>
          <w:szCs w:val="20"/>
        </w:rPr>
        <w:t xml:space="preserve">, </w:t>
      </w:r>
      <w:r w:rsidRPr="00386035">
        <w:rPr>
          <w:rFonts w:ascii="Times New Roman" w:eastAsia="新細明體" w:hAnsi="Times New Roman" w:cs="Times New Roman" w:hint="eastAsia"/>
          <w:szCs w:val="20"/>
        </w:rPr>
        <w:t>水神打輸憤朝西方不周山一撞。造成天崩地裂，天出現了一個大洞</w:t>
      </w:r>
      <w:r w:rsidRPr="00386035">
        <w:rPr>
          <w:rFonts w:ascii="Times New Roman" w:eastAsia="新細明體" w:hAnsi="Times New Roman" w:cs="Times New Roman" w:hint="eastAsia"/>
          <w:szCs w:val="20"/>
        </w:rPr>
        <w:t>,</w:t>
      </w:r>
      <w:r w:rsidRPr="00386035">
        <w:rPr>
          <w:rFonts w:ascii="Times New Roman" w:eastAsia="新細明體" w:hAnsi="Times New Roman" w:cs="Times New Roman" w:hint="eastAsia"/>
          <w:szCs w:val="20"/>
        </w:rPr>
        <w:t>天傾斜，地也裂開，洪水氾濫，毒蛇猛獸傷害人民。女媧目睹人類遭如此大禍</w:t>
      </w:r>
      <w:r w:rsidRPr="00386035">
        <w:rPr>
          <w:rFonts w:ascii="Times New Roman" w:eastAsia="新細明體" w:hAnsi="Times New Roman" w:cs="Times New Roman" w:hint="eastAsia"/>
          <w:szCs w:val="20"/>
        </w:rPr>
        <w:t>,</w:t>
      </w:r>
      <w:r w:rsidRPr="00386035">
        <w:rPr>
          <w:rFonts w:ascii="Times New Roman" w:eastAsia="新細明體" w:hAnsi="Times New Roman" w:cs="Times New Roman" w:hint="eastAsia"/>
          <w:szCs w:val="20"/>
        </w:rPr>
        <w:t>於是找來神龜齒撐天，煉五色石補天解救眾生</w:t>
      </w:r>
      <w:r w:rsidRPr="00386035">
        <w:rPr>
          <w:rFonts w:ascii="Times New Roman" w:eastAsia="新細明體" w:hAnsi="Times New Roman" w:cs="Times New Roman" w:hint="eastAsia"/>
          <w:szCs w:val="20"/>
        </w:rPr>
        <w:t>,</w:t>
      </w:r>
      <w:r w:rsidRPr="00386035">
        <w:rPr>
          <w:rFonts w:ascii="Times New Roman" w:eastAsia="新細明體" w:hAnsi="Times New Roman" w:cs="Times New Roman" w:hint="eastAsia"/>
          <w:szCs w:val="20"/>
        </w:rPr>
        <w:t>女媧造人煉石補天的神話代代流傳。</w:t>
      </w:r>
    </w:p>
    <w:p w:rsidR="00386035" w:rsidRPr="00386035" w:rsidRDefault="00386035" w:rsidP="00386035">
      <w:pPr>
        <w:rPr>
          <w:rFonts w:ascii="Times New Roman" w:eastAsia="新細明體" w:hAnsi="Times New Roman" w:cs="Times New Roman"/>
          <w:szCs w:val="20"/>
        </w:rPr>
      </w:pPr>
    </w:p>
    <w:p w:rsidR="00386035" w:rsidRPr="00386035" w:rsidRDefault="00386035"/>
    <w:p w:rsidR="00386035" w:rsidRDefault="00386035"/>
    <w:p w:rsidR="00071A88" w:rsidRDefault="00071A88"/>
    <w:p w:rsidR="00071A88" w:rsidRDefault="00071A88"/>
    <w:p w:rsidR="00071A88" w:rsidRDefault="00071A88"/>
    <w:p w:rsidR="00071A88" w:rsidRDefault="00071A88"/>
    <w:p w:rsidR="00071A88" w:rsidRDefault="00071A88" w:rsidP="00071A88">
      <w:pPr>
        <w:jc w:val="center"/>
      </w:pPr>
      <w:r w:rsidRPr="00071A88">
        <w:rPr>
          <w:noProof/>
        </w:rPr>
        <w:drawing>
          <wp:inline distT="0" distB="0" distL="0" distR="0" wp14:anchorId="720C7781" wp14:editId="46734300">
            <wp:extent cx="5220000" cy="293760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20000" cy="2937600"/>
                    </a:xfrm>
                    <a:prstGeom prst="rect">
                      <a:avLst/>
                    </a:prstGeom>
                  </pic:spPr>
                </pic:pic>
              </a:graphicData>
            </a:graphic>
          </wp:inline>
        </w:drawing>
      </w:r>
    </w:p>
    <w:p w:rsidR="00071A88" w:rsidRDefault="00071A88" w:rsidP="00071A88">
      <w:pPr>
        <w:jc w:val="center"/>
      </w:pPr>
      <w:r w:rsidRPr="00071A88">
        <w:rPr>
          <w:noProof/>
        </w:rPr>
        <w:drawing>
          <wp:inline distT="0" distB="0" distL="0" distR="0" wp14:anchorId="360B6632" wp14:editId="6A6B9E67">
            <wp:extent cx="5220000" cy="2937600"/>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20000" cy="2937600"/>
                    </a:xfrm>
                    <a:prstGeom prst="rect">
                      <a:avLst/>
                    </a:prstGeom>
                  </pic:spPr>
                </pic:pic>
              </a:graphicData>
            </a:graphic>
          </wp:inline>
        </w:drawing>
      </w:r>
    </w:p>
    <w:p w:rsidR="00071A88" w:rsidRDefault="00071A88" w:rsidP="00071A88">
      <w:pPr>
        <w:jc w:val="center"/>
      </w:pPr>
      <w:r w:rsidRPr="00071A88">
        <w:rPr>
          <w:noProof/>
        </w:rPr>
        <w:drawing>
          <wp:inline distT="0" distB="0" distL="0" distR="0" wp14:anchorId="3A7A2643" wp14:editId="4BF2CC35">
            <wp:extent cx="5220000" cy="2937600"/>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20000" cy="2937600"/>
                    </a:xfrm>
                    <a:prstGeom prst="rect">
                      <a:avLst/>
                    </a:prstGeom>
                  </pic:spPr>
                </pic:pic>
              </a:graphicData>
            </a:graphic>
          </wp:inline>
        </w:drawing>
      </w:r>
    </w:p>
    <w:p w:rsidR="00071A88" w:rsidRDefault="00071A88" w:rsidP="00071A88">
      <w:pPr>
        <w:jc w:val="center"/>
      </w:pPr>
      <w:r w:rsidRPr="00071A88">
        <w:rPr>
          <w:noProof/>
        </w:rPr>
        <w:drawing>
          <wp:inline distT="0" distB="0" distL="0" distR="0" wp14:anchorId="5E1A1766" wp14:editId="7376E2FE">
            <wp:extent cx="5220000" cy="2937600"/>
            <wp:effectExtent l="0" t="0" r="0"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20000" cy="2937600"/>
                    </a:xfrm>
                    <a:prstGeom prst="rect">
                      <a:avLst/>
                    </a:prstGeom>
                  </pic:spPr>
                </pic:pic>
              </a:graphicData>
            </a:graphic>
          </wp:inline>
        </w:drawing>
      </w:r>
    </w:p>
    <w:p w:rsidR="00071A88" w:rsidRDefault="00071A88" w:rsidP="00071A88">
      <w:pPr>
        <w:jc w:val="center"/>
      </w:pPr>
      <w:r w:rsidRPr="00071A88">
        <w:rPr>
          <w:noProof/>
        </w:rPr>
        <w:drawing>
          <wp:inline distT="0" distB="0" distL="0" distR="0" wp14:anchorId="1F6BAE56" wp14:editId="40515722">
            <wp:extent cx="5220000" cy="2937600"/>
            <wp:effectExtent l="0" t="0" r="0"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20000" cy="2937600"/>
                    </a:xfrm>
                    <a:prstGeom prst="rect">
                      <a:avLst/>
                    </a:prstGeom>
                  </pic:spPr>
                </pic:pic>
              </a:graphicData>
            </a:graphic>
          </wp:inline>
        </w:drawing>
      </w:r>
    </w:p>
    <w:p w:rsidR="00071A88" w:rsidRDefault="00071A88" w:rsidP="00071A88">
      <w:pPr>
        <w:jc w:val="center"/>
      </w:pPr>
      <w:r w:rsidRPr="00071A88">
        <w:rPr>
          <w:noProof/>
        </w:rPr>
        <w:drawing>
          <wp:inline distT="0" distB="0" distL="0" distR="0" wp14:anchorId="10457B6D" wp14:editId="1E50DFEB">
            <wp:extent cx="5220000" cy="2937600"/>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20000" cy="2937600"/>
                    </a:xfrm>
                    <a:prstGeom prst="rect">
                      <a:avLst/>
                    </a:prstGeom>
                  </pic:spPr>
                </pic:pic>
              </a:graphicData>
            </a:graphic>
          </wp:inline>
        </w:drawing>
      </w:r>
    </w:p>
    <w:p w:rsidR="00071A88" w:rsidRDefault="00071A88" w:rsidP="00071A88">
      <w:pPr>
        <w:jc w:val="center"/>
      </w:pPr>
      <w:r w:rsidRPr="00071A88">
        <w:rPr>
          <w:noProof/>
        </w:rPr>
        <w:drawing>
          <wp:inline distT="0" distB="0" distL="0" distR="0" wp14:anchorId="04985D99" wp14:editId="3EC8953F">
            <wp:extent cx="5220000" cy="2937600"/>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20000" cy="2937600"/>
                    </a:xfrm>
                    <a:prstGeom prst="rect">
                      <a:avLst/>
                    </a:prstGeom>
                  </pic:spPr>
                </pic:pic>
              </a:graphicData>
            </a:graphic>
          </wp:inline>
        </w:drawing>
      </w:r>
    </w:p>
    <w:p w:rsidR="00071A88" w:rsidRDefault="00071A88" w:rsidP="00071A88">
      <w:pPr>
        <w:jc w:val="center"/>
      </w:pPr>
      <w:r w:rsidRPr="00071A88">
        <w:rPr>
          <w:noProof/>
        </w:rPr>
        <w:drawing>
          <wp:inline distT="0" distB="0" distL="0" distR="0" wp14:anchorId="52888847" wp14:editId="037F8AE1">
            <wp:extent cx="5220000" cy="2937600"/>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20000" cy="2937600"/>
                    </a:xfrm>
                    <a:prstGeom prst="rect">
                      <a:avLst/>
                    </a:prstGeom>
                  </pic:spPr>
                </pic:pic>
              </a:graphicData>
            </a:graphic>
          </wp:inline>
        </w:drawing>
      </w:r>
    </w:p>
    <w:p w:rsidR="00071A88" w:rsidRPr="006F5831" w:rsidRDefault="00071A88" w:rsidP="00071A88">
      <w:pPr>
        <w:jc w:val="center"/>
      </w:pPr>
      <w:r w:rsidRPr="00071A88">
        <w:rPr>
          <w:noProof/>
        </w:rPr>
        <w:drawing>
          <wp:inline distT="0" distB="0" distL="0" distR="0" wp14:anchorId="7346E7C4" wp14:editId="77A06BCC">
            <wp:extent cx="5220000" cy="2937600"/>
            <wp:effectExtent l="0" t="0" r="0"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20000" cy="2937600"/>
                    </a:xfrm>
                    <a:prstGeom prst="rect">
                      <a:avLst/>
                    </a:prstGeom>
                  </pic:spPr>
                </pic:pic>
              </a:graphicData>
            </a:graphic>
          </wp:inline>
        </w:drawing>
      </w:r>
    </w:p>
    <w:sectPr w:rsidR="00071A88" w:rsidRPr="006F5831" w:rsidSect="00653B4D">
      <w:pgSz w:w="11906" w:h="16838"/>
      <w:pgMar w:top="1440" w:right="1077" w:bottom="1134" w:left="1077" w:header="851" w:footer="992" w:gutter="0"/>
      <w:pgBorders w:offsetFrom="page">
        <w:top w:val="flowersTiny" w:sz="14" w:space="24" w:color="auto"/>
        <w:left w:val="flowersTiny" w:sz="14" w:space="24" w:color="auto"/>
        <w:bottom w:val="flowersTiny" w:sz="14" w:space="24" w:color="auto"/>
        <w:right w:val="flowersTiny" w:sz="14" w:space="24" w:color="auto"/>
      </w:pgBorders>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04DA" w:rsidRDefault="00B704DA" w:rsidP="00BE3342">
      <w:r>
        <w:separator/>
      </w:r>
    </w:p>
  </w:endnote>
  <w:endnote w:type="continuationSeparator" w:id="0">
    <w:p w:rsidR="00B704DA" w:rsidRDefault="00B704DA" w:rsidP="00BE3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文鼎古印體">
    <w:altName w:val="Arial Unicode MS"/>
    <w:charset w:val="88"/>
    <w:family w:val="modern"/>
    <w:pitch w:val="fixed"/>
    <w:sig w:usb0="00000000" w:usb1="08080000" w:usb2="00000010" w:usb3="00000000" w:csb0="00100000" w:csb1="00000000"/>
  </w:font>
  <w:font w:name="文鼎標楷注音">
    <w:panose1 w:val="03000600000000000000"/>
    <w:charset w:val="88"/>
    <w:family w:val="script"/>
    <w:pitch w:val="variable"/>
    <w:sig w:usb0="800002E3" w:usb1="38CF7C7A" w:usb2="00000016" w:usb3="00000000" w:csb0="00100001" w:csb1="00000000"/>
  </w:font>
  <w:font w:name="文鼎標楷注音破音一">
    <w:panose1 w:val="03000600000000000000"/>
    <w:charset w:val="88"/>
    <w:family w:val="script"/>
    <w:pitch w:val="variable"/>
    <w:sig w:usb0="800002E3" w:usb1="38CF7C7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文鼎標楷注音破音二">
    <w:panose1 w:val="03000600000000000000"/>
    <w:charset w:val="88"/>
    <w:family w:val="script"/>
    <w:pitch w:val="variable"/>
    <w:sig w:usb0="800002E3" w:usb1="38CF7C7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04DA" w:rsidRDefault="00B704DA" w:rsidP="00BE3342">
      <w:r>
        <w:separator/>
      </w:r>
    </w:p>
  </w:footnote>
  <w:footnote w:type="continuationSeparator" w:id="0">
    <w:p w:rsidR="00B704DA" w:rsidRDefault="00B704DA" w:rsidP="00BE33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927309"/>
    <w:multiLevelType w:val="hybridMultilevel"/>
    <w:tmpl w:val="62EEA9F2"/>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E99"/>
    <w:rsid w:val="00052E7A"/>
    <w:rsid w:val="00071A88"/>
    <w:rsid w:val="00083E40"/>
    <w:rsid w:val="000A7426"/>
    <w:rsid w:val="000B0A8A"/>
    <w:rsid w:val="000C2E99"/>
    <w:rsid w:val="00112EE8"/>
    <w:rsid w:val="001B70C4"/>
    <w:rsid w:val="00254295"/>
    <w:rsid w:val="002F6C1F"/>
    <w:rsid w:val="00347678"/>
    <w:rsid w:val="00386035"/>
    <w:rsid w:val="003C716D"/>
    <w:rsid w:val="00417A02"/>
    <w:rsid w:val="00450740"/>
    <w:rsid w:val="004C73F0"/>
    <w:rsid w:val="005A251A"/>
    <w:rsid w:val="00645506"/>
    <w:rsid w:val="00653B4D"/>
    <w:rsid w:val="006A6780"/>
    <w:rsid w:val="006F5831"/>
    <w:rsid w:val="006F6A79"/>
    <w:rsid w:val="00743F1A"/>
    <w:rsid w:val="00767A09"/>
    <w:rsid w:val="007D515B"/>
    <w:rsid w:val="008A75A8"/>
    <w:rsid w:val="008F13D2"/>
    <w:rsid w:val="00913CB0"/>
    <w:rsid w:val="009D2000"/>
    <w:rsid w:val="00A52589"/>
    <w:rsid w:val="00A60877"/>
    <w:rsid w:val="00AD45BD"/>
    <w:rsid w:val="00AD720F"/>
    <w:rsid w:val="00B704DA"/>
    <w:rsid w:val="00B94F57"/>
    <w:rsid w:val="00BD5BB8"/>
    <w:rsid w:val="00BE3342"/>
    <w:rsid w:val="00CE5479"/>
    <w:rsid w:val="00E2180A"/>
    <w:rsid w:val="00E22017"/>
    <w:rsid w:val="00E37B65"/>
    <w:rsid w:val="00E90F93"/>
    <w:rsid w:val="00F56BBD"/>
    <w:rsid w:val="00F62E21"/>
    <w:rsid w:val="00F979C6"/>
    <w:rsid w:val="00FE4D86"/>
    <w:rsid w:val="00FF31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4097"/>
    <o:shapelayout v:ext="edit">
      <o:idmap v:ext="edit" data="1"/>
    </o:shapelayout>
  </w:shapeDefaults>
  <w:decimalSymbol w:val="."/>
  <w:listSeparator w:val=","/>
  <w15:chartTrackingRefBased/>
  <w15:docId w15:val="{6D320D17-7A84-45FF-8EC3-97F9AF703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C2E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E3342"/>
    <w:pPr>
      <w:tabs>
        <w:tab w:val="center" w:pos="4153"/>
        <w:tab w:val="right" w:pos="8306"/>
      </w:tabs>
      <w:snapToGrid w:val="0"/>
    </w:pPr>
    <w:rPr>
      <w:sz w:val="20"/>
      <w:szCs w:val="20"/>
    </w:rPr>
  </w:style>
  <w:style w:type="character" w:customStyle="1" w:styleId="a5">
    <w:name w:val="頁首 字元"/>
    <w:basedOn w:val="a0"/>
    <w:link w:val="a4"/>
    <w:uiPriority w:val="99"/>
    <w:rsid w:val="00BE3342"/>
    <w:rPr>
      <w:sz w:val="20"/>
      <w:szCs w:val="20"/>
    </w:rPr>
  </w:style>
  <w:style w:type="paragraph" w:styleId="a6">
    <w:name w:val="footer"/>
    <w:basedOn w:val="a"/>
    <w:link w:val="a7"/>
    <w:uiPriority w:val="99"/>
    <w:unhideWhenUsed/>
    <w:rsid w:val="00BE3342"/>
    <w:pPr>
      <w:tabs>
        <w:tab w:val="center" w:pos="4153"/>
        <w:tab w:val="right" w:pos="8306"/>
      </w:tabs>
      <w:snapToGrid w:val="0"/>
    </w:pPr>
    <w:rPr>
      <w:sz w:val="20"/>
      <w:szCs w:val="20"/>
    </w:rPr>
  </w:style>
  <w:style w:type="character" w:customStyle="1" w:styleId="a7">
    <w:name w:val="頁尾 字元"/>
    <w:basedOn w:val="a0"/>
    <w:link w:val="a6"/>
    <w:uiPriority w:val="99"/>
    <w:rsid w:val="00BE3342"/>
    <w:rPr>
      <w:sz w:val="20"/>
      <w:szCs w:val="20"/>
    </w:rPr>
  </w:style>
  <w:style w:type="paragraph" w:styleId="a8">
    <w:name w:val="Balloon Text"/>
    <w:basedOn w:val="a"/>
    <w:link w:val="a9"/>
    <w:uiPriority w:val="99"/>
    <w:semiHidden/>
    <w:unhideWhenUsed/>
    <w:rsid w:val="00645506"/>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645506"/>
    <w:rPr>
      <w:rFonts w:asciiTheme="majorHAnsi" w:eastAsiaTheme="majorEastAsia" w:hAnsiTheme="majorHAnsi" w:cstheme="majorBidi"/>
      <w:sz w:val="18"/>
      <w:szCs w:val="18"/>
    </w:rPr>
  </w:style>
  <w:style w:type="table" w:customStyle="1" w:styleId="1">
    <w:name w:val="表格格線1"/>
    <w:basedOn w:val="a1"/>
    <w:next w:val="a3"/>
    <w:rsid w:val="006F5831"/>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9</Pages>
  <Words>366</Words>
  <Characters>2089</Characters>
  <Application>Microsoft Office Word</Application>
  <DocSecurity>0</DocSecurity>
  <Lines>17</Lines>
  <Paragraphs>4</Paragraphs>
  <ScaleCrop>false</ScaleCrop>
  <Company/>
  <LinksUpToDate>false</LinksUpToDate>
  <CharactersWithSpaces>2451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徐劭愉</dc:creator>
  <cp:keywords/>
  <dc:description/>
  <cp:lastModifiedBy>t19727</cp:lastModifiedBy>
  <cp:revision>28</cp:revision>
  <cp:lastPrinted>2014-11-06T01:55:00Z</cp:lastPrinted>
  <dcterms:created xsi:type="dcterms:W3CDTF">2015-01-22T00:34:00Z</dcterms:created>
  <dcterms:modified xsi:type="dcterms:W3CDTF">2016-08-02T04:10:00Z</dcterms:modified>
</cp:coreProperties>
</file>